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7340564A" w14:textId="41215AE4" w:rsidR="00552827" w:rsidRPr="00552827" w:rsidRDefault="00552827" w:rsidP="00552827">
      <w:pPr>
        <w:spacing w:before="240" w:line="276" w:lineRule="auto"/>
        <w:ind w:right="720"/>
        <w:jc w:val="right"/>
        <w:rPr>
          <w:rFonts w:ascii="Trebuchet MS" w:hAnsi="Trebuchet MS"/>
          <w:lang w:val="ro-RO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 </w:t>
      </w:r>
      <w:r>
        <w:rPr>
          <w:rFonts w:ascii="Trebuchet MS" w:hAnsi="Trebuchet MS"/>
          <w:lang w:val="ro-RO"/>
        </w:rPr>
        <w:t>0</w:t>
      </w:r>
      <w:r w:rsidR="00EA56D1">
        <w:rPr>
          <w:rFonts w:ascii="Trebuchet MS" w:hAnsi="Trebuchet MS"/>
          <w:lang w:val="ro-RO"/>
        </w:rPr>
        <w:t>3</w:t>
      </w:r>
      <w:r w:rsidRPr="00552827">
        <w:rPr>
          <w:rFonts w:ascii="Trebuchet MS" w:hAnsi="Trebuchet MS"/>
          <w:lang w:val="ro-RO"/>
        </w:rPr>
        <w:t>.0</w:t>
      </w:r>
      <w:r w:rsidR="00EA56D1">
        <w:rPr>
          <w:rFonts w:ascii="Trebuchet MS" w:hAnsi="Trebuchet MS"/>
          <w:lang w:val="ro-RO"/>
        </w:rPr>
        <w:t>7</w:t>
      </w:r>
      <w:r w:rsidRPr="00552827">
        <w:rPr>
          <w:rFonts w:ascii="Trebuchet MS" w:hAnsi="Trebuchet MS"/>
          <w:lang w:val="ro-RO"/>
        </w:rPr>
        <w:t xml:space="preserve">.2025              </w:t>
      </w:r>
    </w:p>
    <w:p w14:paraId="063B511E" w14:textId="77777777" w:rsidR="00552827" w:rsidRPr="00552827" w:rsidRDefault="00552827" w:rsidP="00552827">
      <w:pPr>
        <w:spacing w:after="0" w:line="360" w:lineRule="auto"/>
        <w:jc w:val="center"/>
        <w:rPr>
          <w:rFonts w:ascii="Trebuchet MS" w:hAnsi="Trebuchet MS"/>
          <w:b/>
          <w:bCs/>
          <w:u w:val="single"/>
          <w:lang w:val="ro-RO"/>
        </w:rPr>
      </w:pPr>
    </w:p>
    <w:p w14:paraId="2CA3A5AB" w14:textId="34BB8D9F" w:rsidR="00552827" w:rsidRPr="00552827" w:rsidRDefault="00552827" w:rsidP="00552827">
      <w:pPr>
        <w:spacing w:after="0" w:line="360" w:lineRule="auto"/>
        <w:jc w:val="center"/>
        <w:rPr>
          <w:rFonts w:ascii="Trebuchet MS" w:hAnsi="Trebuchet MS"/>
          <w:b/>
          <w:bCs/>
          <w:u w:val="single"/>
          <w:lang w:val="ro-RO"/>
        </w:rPr>
      </w:pPr>
      <w:r w:rsidRPr="00552827">
        <w:rPr>
          <w:rFonts w:ascii="Trebuchet MS" w:hAnsi="Trebuchet MS"/>
          <w:b/>
          <w:bCs/>
          <w:u w:val="single"/>
          <w:lang w:val="ro-RO"/>
        </w:rPr>
        <w:t xml:space="preserve">ANUNȚ ÎNCEPERE PROIECT </w:t>
      </w:r>
    </w:p>
    <w:p w14:paraId="1D176CB0" w14:textId="3893E0E6" w:rsidR="00552827" w:rsidRPr="00552827" w:rsidRDefault="00552827" w:rsidP="00552827">
      <w:pPr>
        <w:spacing w:after="120" w:line="240" w:lineRule="auto"/>
        <w:jc w:val="center"/>
        <w:rPr>
          <w:rFonts w:ascii="Trebuchet MS" w:hAnsi="Trebuchet MS"/>
          <w:b/>
          <w:bCs/>
          <w:lang w:val="ro-RO"/>
        </w:rPr>
      </w:pPr>
      <w:r w:rsidRPr="00552827">
        <w:rPr>
          <w:rFonts w:ascii="Trebuchet MS" w:hAnsi="Trebuchet MS"/>
          <w:b/>
          <w:bCs/>
          <w:lang w:val="ro-RO"/>
        </w:rPr>
        <w:t>„</w:t>
      </w:r>
      <w:r w:rsidR="00EA56D1">
        <w:rPr>
          <w:rFonts w:ascii="Trebuchet MS" w:hAnsi="Trebuchet MS"/>
          <w:b/>
          <w:bCs/>
          <w:lang w:val="ro-RO"/>
        </w:rPr>
        <w:t>ACTIV</w:t>
      </w:r>
      <w:r w:rsidRPr="00552827">
        <w:rPr>
          <w:rFonts w:ascii="Trebuchet MS" w:hAnsi="Trebuchet MS"/>
          <w:b/>
          <w:bCs/>
          <w:lang w:val="ro-RO"/>
        </w:rPr>
        <w:t xml:space="preserve">”, cod </w:t>
      </w:r>
      <w:bookmarkStart w:id="3" w:name="_Hlk172107739"/>
      <w:r w:rsidRPr="00552827">
        <w:rPr>
          <w:rFonts w:ascii="Trebuchet MS" w:hAnsi="Trebuchet MS"/>
          <w:b/>
          <w:bCs/>
          <w:lang w:val="ro-RO"/>
        </w:rPr>
        <w:t xml:space="preserve">MySMIS 2021 – </w:t>
      </w:r>
      <w:bookmarkEnd w:id="3"/>
      <w:r>
        <w:rPr>
          <w:rFonts w:ascii="Trebuchet MS" w:hAnsi="Trebuchet MS"/>
          <w:b/>
          <w:bCs/>
          <w:lang w:val="ro-RO"/>
        </w:rPr>
        <w:t>33</w:t>
      </w:r>
      <w:r w:rsidR="00EA56D1">
        <w:rPr>
          <w:rFonts w:ascii="Trebuchet MS" w:hAnsi="Trebuchet MS"/>
          <w:b/>
          <w:bCs/>
          <w:lang w:val="ro-RO"/>
        </w:rPr>
        <w:t>6651</w:t>
      </w:r>
    </w:p>
    <w:p w14:paraId="26B14E11" w14:textId="77777777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lang w:val="ro-RO"/>
        </w:rPr>
      </w:pPr>
    </w:p>
    <w:p w14:paraId="7B0CA981" w14:textId="44751E84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lang w:val="ro-RO"/>
        </w:rPr>
      </w:pPr>
      <w:r w:rsidRPr="00552827">
        <w:rPr>
          <w:rFonts w:ascii="Trebuchet MS" w:hAnsi="Trebuchet MS"/>
          <w:lang w:val="ro-RO"/>
        </w:rPr>
        <w:t xml:space="preserve">În data de </w:t>
      </w:r>
      <w:r w:rsidR="00EA56D1">
        <w:rPr>
          <w:rFonts w:ascii="Trebuchet MS" w:hAnsi="Trebuchet MS"/>
          <w:lang w:val="ro-RO"/>
        </w:rPr>
        <w:t>13</w:t>
      </w:r>
      <w:r w:rsidRPr="00552827">
        <w:rPr>
          <w:rFonts w:ascii="Trebuchet MS" w:hAnsi="Trebuchet MS"/>
          <w:lang w:val="ro-RO"/>
        </w:rPr>
        <w:t>.0</w:t>
      </w:r>
      <w:r w:rsidR="00EA56D1">
        <w:rPr>
          <w:rFonts w:ascii="Trebuchet MS" w:hAnsi="Trebuchet MS"/>
          <w:lang w:val="ro-RO"/>
        </w:rPr>
        <w:t>6</w:t>
      </w:r>
      <w:r w:rsidRPr="00552827">
        <w:rPr>
          <w:rFonts w:ascii="Trebuchet MS" w:hAnsi="Trebuchet MS"/>
          <w:lang w:val="ro-RO"/>
        </w:rPr>
        <w:t xml:space="preserve">.2025 a fost semnat </w:t>
      </w:r>
      <w:r w:rsidR="00617E72">
        <w:rPr>
          <w:rFonts w:ascii="Trebuchet MS" w:hAnsi="Trebuchet MS"/>
          <w:lang w:val="ro-RO"/>
        </w:rPr>
        <w:t>Contractul de finanțare</w:t>
      </w:r>
      <w:r w:rsidRPr="00552827">
        <w:rPr>
          <w:rFonts w:ascii="Trebuchet MS" w:hAnsi="Trebuchet MS"/>
          <w:lang w:val="ro-RO"/>
        </w:rPr>
        <w:t xml:space="preserve"> nr. </w:t>
      </w:r>
      <w:r w:rsidR="00EA56D1">
        <w:rPr>
          <w:rFonts w:ascii="Trebuchet MS" w:hAnsi="Trebuchet MS"/>
          <w:lang w:val="ro-RO"/>
        </w:rPr>
        <w:t>10475</w:t>
      </w:r>
      <w:r w:rsidRPr="00552827">
        <w:rPr>
          <w:rFonts w:ascii="Trebuchet MS" w:hAnsi="Trebuchet MS"/>
          <w:lang w:val="ro-RO"/>
        </w:rPr>
        <w:t xml:space="preserve"> </w:t>
      </w:r>
      <w:r w:rsidR="00617E72">
        <w:rPr>
          <w:rFonts w:ascii="Trebuchet MS" w:hAnsi="Trebuchet MS"/>
          <w:lang w:val="ro-RO"/>
        </w:rPr>
        <w:t xml:space="preserve">pentru </w:t>
      </w:r>
      <w:r w:rsidR="00617E72" w:rsidRPr="00617E72">
        <w:rPr>
          <w:rFonts w:ascii="Trebuchet MS" w:hAnsi="Trebuchet MS"/>
          <w:lang w:val="ro-RO"/>
        </w:rPr>
        <w:t xml:space="preserve">acordarea finanțării nerambursabile de către AMPEO, pentru implementarea proiectului </w:t>
      </w:r>
      <w:r w:rsidR="00617E72" w:rsidRPr="00617E72">
        <w:rPr>
          <w:rFonts w:ascii="Trebuchet MS" w:hAnsi="Trebuchet MS"/>
          <w:b/>
          <w:bCs/>
          <w:lang w:val="ro-RO"/>
        </w:rPr>
        <w:t>cod SMIS: 3</w:t>
      </w:r>
      <w:r w:rsidR="00EA56D1">
        <w:rPr>
          <w:rFonts w:ascii="Trebuchet MS" w:hAnsi="Trebuchet MS"/>
          <w:b/>
          <w:bCs/>
          <w:lang w:val="ro-RO"/>
        </w:rPr>
        <w:t>36651</w:t>
      </w:r>
      <w:r w:rsidR="00617E72" w:rsidRPr="00617E72">
        <w:rPr>
          <w:rFonts w:ascii="Trebuchet MS" w:hAnsi="Trebuchet MS"/>
          <w:b/>
          <w:bCs/>
          <w:lang w:val="ro-RO"/>
        </w:rPr>
        <w:t xml:space="preserve"> </w:t>
      </w:r>
      <w:r w:rsidR="00617E72" w:rsidRPr="00617E72">
        <w:rPr>
          <w:rFonts w:ascii="Trebuchet MS" w:hAnsi="Trebuchet MS"/>
          <w:lang w:val="ro-RO"/>
        </w:rPr>
        <w:t>intitulat</w:t>
      </w:r>
      <w:r w:rsidR="00617E72" w:rsidRPr="00617E72">
        <w:rPr>
          <w:rFonts w:ascii="Trebuchet MS" w:hAnsi="Trebuchet MS"/>
          <w:b/>
          <w:bCs/>
          <w:lang w:val="ro-RO"/>
        </w:rPr>
        <w:t>: ”</w:t>
      </w:r>
      <w:r w:rsidR="00EA56D1">
        <w:rPr>
          <w:rFonts w:ascii="Trebuchet MS" w:hAnsi="Trebuchet MS"/>
          <w:b/>
          <w:bCs/>
          <w:lang w:val="ro-RO"/>
        </w:rPr>
        <w:t>ACTIV</w:t>
      </w:r>
      <w:r w:rsidR="00617E72" w:rsidRPr="00617E72">
        <w:rPr>
          <w:rFonts w:ascii="Trebuchet MS" w:hAnsi="Trebuchet MS"/>
          <w:b/>
          <w:bCs/>
          <w:lang w:val="ro-RO"/>
        </w:rPr>
        <w:t>”</w:t>
      </w:r>
      <w:r w:rsidRPr="00552827">
        <w:rPr>
          <w:rFonts w:ascii="Trebuchet MS" w:hAnsi="Trebuchet MS"/>
          <w:lang w:val="ro-RO"/>
        </w:rPr>
        <w:t>, cofinanțat din</w:t>
      </w:r>
      <w:r w:rsidR="00617E72">
        <w:rPr>
          <w:rFonts w:ascii="Trebuchet MS" w:hAnsi="Trebuchet MS"/>
          <w:lang w:val="ro-RO"/>
        </w:rPr>
        <w:t xml:space="preserve"> </w:t>
      </w:r>
      <w:r w:rsidR="00617E72" w:rsidRPr="00617E72">
        <w:rPr>
          <w:rFonts w:ascii="Trebuchet MS" w:hAnsi="Trebuchet MS"/>
          <w:lang w:val="ro-RO"/>
        </w:rPr>
        <w:t>Fondul Social European Plus prin Programul Educație și Ocupare 2021 – 2027</w:t>
      </w:r>
      <w:r w:rsidRPr="00552827">
        <w:rPr>
          <w:rFonts w:ascii="Trebuchet MS" w:hAnsi="Trebuchet MS"/>
          <w:lang w:val="ro-RO"/>
        </w:rPr>
        <w:t xml:space="preserve">. </w:t>
      </w:r>
    </w:p>
    <w:p w14:paraId="2FCFB712" w14:textId="77777777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ro-RO"/>
        </w:rPr>
      </w:pPr>
    </w:p>
    <w:p w14:paraId="69BDE91E" w14:textId="74CBA8E2" w:rsidR="00EA56D1" w:rsidRPr="00EA56D1" w:rsidRDefault="00EA56D1" w:rsidP="00EA56D1">
      <w:pPr>
        <w:spacing w:after="120" w:line="240" w:lineRule="auto"/>
        <w:jc w:val="both"/>
        <w:rPr>
          <w:rFonts w:ascii="Trebuchet MS" w:hAnsi="Trebuchet MS"/>
          <w:lang w:val="ro-RO"/>
        </w:rPr>
      </w:pPr>
      <w:r w:rsidRPr="00EA56D1">
        <w:rPr>
          <w:rFonts w:ascii="Trebuchet MS" w:hAnsi="Trebuchet MS"/>
          <w:b/>
          <w:bCs/>
          <w:lang w:val="ro-RO"/>
        </w:rPr>
        <w:t xml:space="preserve">Obiectivul general al proiectului </w:t>
      </w:r>
      <w:r w:rsidRPr="00EA56D1">
        <w:rPr>
          <w:rFonts w:ascii="Trebuchet MS" w:hAnsi="Trebuchet MS"/>
          <w:lang w:val="ro-RO"/>
        </w:rPr>
        <w:t xml:space="preserve">este dezvoltarea </w:t>
      </w:r>
      <w:r>
        <w:rPr>
          <w:rFonts w:ascii="Trebuchet MS" w:hAnsi="Trebuchet MS"/>
          <w:lang w:val="ro-RO"/>
        </w:rPr>
        <w:t>ș</w:t>
      </w:r>
      <w:r w:rsidRPr="00EA56D1">
        <w:rPr>
          <w:rFonts w:ascii="Trebuchet MS" w:hAnsi="Trebuchet MS"/>
          <w:lang w:val="ro-RO"/>
        </w:rPr>
        <w:t>i implementarea de m</w:t>
      </w:r>
      <w:r>
        <w:rPr>
          <w:rFonts w:ascii="Trebuchet MS" w:hAnsi="Trebuchet MS"/>
          <w:lang w:val="ro-RO"/>
        </w:rPr>
        <w:t>ă</w:t>
      </w:r>
      <w:r w:rsidRPr="00EA56D1">
        <w:rPr>
          <w:rFonts w:ascii="Trebuchet MS" w:hAnsi="Trebuchet MS"/>
          <w:lang w:val="ro-RO"/>
        </w:rPr>
        <w:t xml:space="preserve">suri de sprijin pentru 308 persoane aflate </w:t>
      </w:r>
      <w:r>
        <w:rPr>
          <w:rFonts w:ascii="Trebuchet MS" w:hAnsi="Trebuchet MS"/>
          <w:lang w:val="ro-RO"/>
        </w:rPr>
        <w:t>î</w:t>
      </w:r>
      <w:r w:rsidRPr="00EA56D1">
        <w:rPr>
          <w:rFonts w:ascii="Trebuchet MS" w:hAnsi="Trebuchet MS"/>
          <w:lang w:val="ro-RO"/>
        </w:rPr>
        <w:t>n segmentul de v</w:t>
      </w:r>
      <w:r>
        <w:rPr>
          <w:rFonts w:ascii="Trebuchet MS" w:hAnsi="Trebuchet MS"/>
          <w:lang w:val="ro-RO"/>
        </w:rPr>
        <w:t>â</w:t>
      </w:r>
      <w:r w:rsidRPr="00EA56D1">
        <w:rPr>
          <w:rFonts w:ascii="Trebuchet MS" w:hAnsi="Trebuchet MS"/>
          <w:lang w:val="ro-RO"/>
        </w:rPr>
        <w:t>rsta activ</w:t>
      </w:r>
      <w:r>
        <w:rPr>
          <w:rFonts w:ascii="Trebuchet MS" w:hAnsi="Trebuchet MS"/>
          <w:lang w:val="ro-RO"/>
        </w:rPr>
        <w:t>ă</w:t>
      </w:r>
      <w:r w:rsidRPr="00EA56D1">
        <w:rPr>
          <w:rFonts w:ascii="Trebuchet MS" w:hAnsi="Trebuchet MS"/>
          <w:lang w:val="ro-RO"/>
        </w:rPr>
        <w:t xml:space="preserve"> (18-64 ani) f</w:t>
      </w:r>
      <w:r>
        <w:rPr>
          <w:rFonts w:ascii="Trebuchet MS" w:hAnsi="Trebuchet MS"/>
          <w:lang w:val="ro-RO"/>
        </w:rPr>
        <w:t>ă</w:t>
      </w:r>
      <w:r w:rsidRPr="00EA56D1">
        <w:rPr>
          <w:rFonts w:ascii="Trebuchet MS" w:hAnsi="Trebuchet MS"/>
          <w:lang w:val="ro-RO"/>
        </w:rPr>
        <w:t>r</w:t>
      </w:r>
      <w:r>
        <w:rPr>
          <w:rFonts w:ascii="Trebuchet MS" w:hAnsi="Trebuchet MS"/>
          <w:lang w:val="ro-RO"/>
        </w:rPr>
        <w:t>ă</w:t>
      </w:r>
      <w:r w:rsidRPr="00EA56D1">
        <w:rPr>
          <w:rFonts w:ascii="Trebuchet MS" w:hAnsi="Trebuchet MS"/>
          <w:lang w:val="ro-RO"/>
        </w:rPr>
        <w:t xml:space="preserve"> sau cu nivel</w:t>
      </w:r>
      <w:r>
        <w:rPr>
          <w:rFonts w:ascii="Trebuchet MS" w:hAnsi="Trebuchet MS"/>
          <w:lang w:val="ro-RO"/>
        </w:rPr>
        <w:t xml:space="preserve"> </w:t>
      </w:r>
      <w:r w:rsidRPr="00EA56D1">
        <w:rPr>
          <w:rFonts w:ascii="Trebuchet MS" w:hAnsi="Trebuchet MS"/>
          <w:lang w:val="ro-RO"/>
        </w:rPr>
        <w:t>sc</w:t>
      </w:r>
      <w:r>
        <w:rPr>
          <w:rFonts w:ascii="Trebuchet MS" w:hAnsi="Trebuchet MS"/>
          <w:lang w:val="ro-RO"/>
        </w:rPr>
        <w:t>ă</w:t>
      </w:r>
      <w:r w:rsidRPr="00EA56D1">
        <w:rPr>
          <w:rFonts w:ascii="Trebuchet MS" w:hAnsi="Trebuchet MS"/>
          <w:lang w:val="ro-RO"/>
        </w:rPr>
        <w:t xml:space="preserve">zut de formare prin: Servicii de orientare </w:t>
      </w:r>
      <w:r>
        <w:rPr>
          <w:rFonts w:ascii="Trebuchet MS" w:hAnsi="Trebuchet MS"/>
          <w:lang w:val="ro-RO"/>
        </w:rPr>
        <w:t>î</w:t>
      </w:r>
      <w:r w:rsidRPr="00EA56D1">
        <w:rPr>
          <w:rFonts w:ascii="Trebuchet MS" w:hAnsi="Trebuchet MS"/>
          <w:lang w:val="ro-RO"/>
        </w:rPr>
        <w:t xml:space="preserve">n carieră </w:t>
      </w:r>
      <w:r>
        <w:rPr>
          <w:rFonts w:ascii="Trebuchet MS" w:hAnsi="Trebuchet MS"/>
          <w:lang w:val="ro-RO"/>
        </w:rPr>
        <w:t xml:space="preserve">ș </w:t>
      </w:r>
      <w:r w:rsidRPr="00EA56D1">
        <w:rPr>
          <w:rFonts w:ascii="Trebuchet MS" w:hAnsi="Trebuchet MS"/>
          <w:lang w:val="ro-RO"/>
        </w:rPr>
        <w:t>i consiliere profesională pentru 308 persoane; Programe personalizate de dobândire a competențelor competențe IT de</w:t>
      </w:r>
      <w:r>
        <w:rPr>
          <w:rFonts w:ascii="Trebuchet MS" w:hAnsi="Trebuchet MS"/>
          <w:lang w:val="ro-RO"/>
        </w:rPr>
        <w:t xml:space="preserve"> </w:t>
      </w:r>
      <w:r w:rsidRPr="00EA56D1">
        <w:rPr>
          <w:rFonts w:ascii="Trebuchet MS" w:hAnsi="Trebuchet MS"/>
          <w:lang w:val="ro-RO"/>
        </w:rPr>
        <w:t>bază pentru 56 persoane; Programe de calificare profesională nivel 2 precum pentru 252 persoane</w:t>
      </w:r>
      <w:r w:rsidRPr="00EA56D1">
        <w:rPr>
          <w:rFonts w:ascii="Trebuchet MS" w:hAnsi="Trebuchet MS"/>
          <w:lang w:val="ro-RO"/>
        </w:rPr>
        <w:t>.</w:t>
      </w:r>
    </w:p>
    <w:p w14:paraId="28FD8578" w14:textId="5C2099EC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lang w:val="it-IT"/>
        </w:rPr>
      </w:pPr>
      <w:proofErr w:type="spellStart"/>
      <w:r w:rsidRPr="00552827">
        <w:rPr>
          <w:rFonts w:ascii="Trebuchet MS" w:hAnsi="Trebuchet MS"/>
          <w:b/>
          <w:bCs/>
          <w:lang w:val="it-IT"/>
        </w:rPr>
        <w:t>Obiectivele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specifice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ale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proiectului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lang w:val="it-IT"/>
        </w:rPr>
        <w:t>constau</w:t>
      </w:r>
      <w:proofErr w:type="spellEnd"/>
      <w:r w:rsidRPr="00552827">
        <w:rPr>
          <w:rFonts w:ascii="Trebuchet MS" w:hAnsi="Trebuchet MS"/>
          <w:lang w:val="it-IT"/>
        </w:rPr>
        <w:t xml:space="preserve"> </w:t>
      </w:r>
      <w:proofErr w:type="spellStart"/>
      <w:r w:rsidRPr="00552827">
        <w:rPr>
          <w:rFonts w:ascii="Trebuchet MS" w:hAnsi="Trebuchet MS"/>
          <w:lang w:val="it-IT"/>
        </w:rPr>
        <w:t>în</w:t>
      </w:r>
      <w:proofErr w:type="spellEnd"/>
      <w:r w:rsidRPr="00552827">
        <w:rPr>
          <w:rFonts w:ascii="Trebuchet MS" w:hAnsi="Trebuchet MS"/>
          <w:lang w:val="it-IT"/>
        </w:rPr>
        <w:t>:</w:t>
      </w:r>
    </w:p>
    <w:p w14:paraId="5386B451" w14:textId="096158C8" w:rsidR="00617E72" w:rsidRPr="00EA56D1" w:rsidRDefault="00617E72" w:rsidP="004F562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EA56D1">
        <w:rPr>
          <w:rFonts w:ascii="Trebuchet MS" w:hAnsi="Trebuchet MS"/>
          <w:lang w:val="it-IT"/>
        </w:rPr>
        <w:t xml:space="preserve">OS.1. </w:t>
      </w:r>
      <w:proofErr w:type="spellStart"/>
      <w:r w:rsidR="00EA56D1" w:rsidRPr="00EA56D1">
        <w:rPr>
          <w:rFonts w:ascii="Trebuchet MS" w:hAnsi="Trebuchet MS"/>
          <w:lang w:val="it-IT"/>
        </w:rPr>
        <w:t>Identificarea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recrutarea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selec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monitorizarea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ș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men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inerea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î</w:t>
      </w:r>
      <w:r w:rsidR="00EA56D1" w:rsidRPr="00EA56D1">
        <w:rPr>
          <w:rFonts w:ascii="Trebuchet MS" w:hAnsi="Trebuchet MS"/>
          <w:lang w:val="it-IT"/>
        </w:rPr>
        <w:t>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grupul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int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a 308 </w:t>
      </w:r>
      <w:proofErr w:type="spellStart"/>
      <w:r w:rsidR="00EA56D1" w:rsidRPr="00EA56D1">
        <w:rPr>
          <w:rFonts w:ascii="Trebuchet MS" w:hAnsi="Trebuchet MS"/>
          <w:lang w:val="it-IT"/>
        </w:rPr>
        <w:t>persoane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cu </w:t>
      </w:r>
      <w:proofErr w:type="spellStart"/>
      <w:r w:rsidR="00EA56D1" w:rsidRPr="00EA56D1">
        <w:rPr>
          <w:rFonts w:ascii="Trebuchet MS" w:hAnsi="Trebuchet MS"/>
          <w:lang w:val="it-IT"/>
        </w:rPr>
        <w:t>nivel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sc</w:t>
      </w:r>
      <w:r w:rsidR="00EA56D1" w:rsidRPr="00EA56D1">
        <w:rPr>
          <w:rFonts w:ascii="Trebuchet MS" w:hAnsi="Trebuchet MS"/>
          <w:lang w:val="it-IT"/>
        </w:rPr>
        <w:t>ă</w:t>
      </w:r>
      <w:r w:rsidR="00EA56D1" w:rsidRPr="00EA56D1">
        <w:rPr>
          <w:rFonts w:ascii="Trebuchet MS" w:hAnsi="Trebuchet MS"/>
          <w:lang w:val="it-IT"/>
        </w:rPr>
        <w:t>zut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calificare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respectiv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cu </w:t>
      </w:r>
      <w:proofErr w:type="spellStart"/>
      <w:r w:rsidR="00EA56D1" w:rsidRPr="00EA56D1">
        <w:rPr>
          <w:rFonts w:ascii="Trebuchet MS" w:hAnsi="Trebuchet MS"/>
          <w:lang w:val="it-IT"/>
        </w:rPr>
        <w:t>nivel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educa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ISCED 0-2 </w:t>
      </w:r>
      <w:proofErr w:type="spellStart"/>
      <w:r w:rsidR="00EA56D1" w:rsidRPr="00EA56D1">
        <w:rPr>
          <w:rFonts w:ascii="Trebuchet MS" w:hAnsi="Trebuchet MS"/>
          <w:lang w:val="it-IT"/>
        </w:rPr>
        <w:t>sau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r w:rsidR="00EA56D1" w:rsidRPr="00EA56D1">
        <w:rPr>
          <w:rFonts w:ascii="Trebuchet MS" w:hAnsi="Trebuchet MS"/>
          <w:lang w:val="it-IT"/>
        </w:rPr>
        <w:t xml:space="preserve">ISCED 3 </w:t>
      </w:r>
      <w:proofErr w:type="spellStart"/>
      <w:r w:rsidR="00EA56D1" w:rsidRPr="00EA56D1">
        <w:rPr>
          <w:rFonts w:ascii="Trebuchet MS" w:hAnsi="Trebuchet MS"/>
          <w:lang w:val="it-IT"/>
        </w:rPr>
        <w:t>ș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care </w:t>
      </w:r>
      <w:proofErr w:type="spellStart"/>
      <w:r w:rsidR="00EA56D1" w:rsidRPr="00EA56D1">
        <w:rPr>
          <w:rFonts w:ascii="Trebuchet MS" w:hAnsi="Trebuchet MS"/>
          <w:lang w:val="it-IT"/>
        </w:rPr>
        <w:t>au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ob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inut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calific</w:t>
      </w:r>
      <w:r w:rsidR="00EA56D1" w:rsidRPr="00EA56D1">
        <w:rPr>
          <w:rFonts w:ascii="Trebuchet MS" w:hAnsi="Trebuchet MS"/>
          <w:lang w:val="it-IT"/>
        </w:rPr>
        <w:t>ă</w:t>
      </w:r>
      <w:r w:rsidR="00EA56D1" w:rsidRPr="00EA56D1">
        <w:rPr>
          <w:rFonts w:ascii="Trebuchet MS" w:hAnsi="Trebuchet MS"/>
          <w:lang w:val="it-IT"/>
        </w:rPr>
        <w:t>ri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ce nu mai </w:t>
      </w:r>
      <w:proofErr w:type="spellStart"/>
      <w:r w:rsidR="00EA56D1" w:rsidRPr="00EA56D1">
        <w:rPr>
          <w:rFonts w:ascii="Trebuchet MS" w:hAnsi="Trebuchet MS"/>
          <w:lang w:val="it-IT"/>
        </w:rPr>
        <w:t>sunt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cerute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pe </w:t>
      </w:r>
      <w:proofErr w:type="spellStart"/>
      <w:r w:rsidR="00EA56D1" w:rsidRPr="00EA56D1">
        <w:rPr>
          <w:rFonts w:ascii="Trebuchet MS" w:hAnsi="Trebuchet MS"/>
          <w:lang w:val="it-IT"/>
        </w:rPr>
        <w:t>pia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muncii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sau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au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ocupa</w:t>
      </w:r>
      <w:r w:rsidR="00EA56D1" w:rsidRP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din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grupa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majora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9 </w:t>
      </w:r>
      <w:proofErr w:type="spellStart"/>
      <w:r w:rsidR="00EA56D1" w:rsidRPr="00EA56D1">
        <w:rPr>
          <w:rFonts w:ascii="Trebuchet MS" w:hAnsi="Trebuchet MS"/>
          <w:lang w:val="it-IT"/>
        </w:rPr>
        <w:t>cf.COR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(</w:t>
      </w:r>
      <w:proofErr w:type="spellStart"/>
      <w:r w:rsidR="00EA56D1" w:rsidRPr="00EA56D1">
        <w:rPr>
          <w:rFonts w:ascii="Trebuchet MS" w:hAnsi="Trebuchet MS"/>
          <w:lang w:val="it-IT"/>
        </w:rPr>
        <w:t>sunt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eligibile </w:t>
      </w:r>
      <w:proofErr w:type="spellStart"/>
      <w:r w:rsidR="00EA56D1" w:rsidRPr="00EA56D1">
        <w:rPr>
          <w:rFonts w:ascii="Trebuchet MS" w:hAnsi="Trebuchet MS"/>
          <w:lang w:val="it-IT"/>
        </w:rPr>
        <w:t>f</w:t>
      </w:r>
      <w:r w:rsidR="00EA56D1" w:rsidRPr="00EA56D1">
        <w:rPr>
          <w:rFonts w:ascii="Trebuchet MS" w:hAnsi="Trebuchet MS"/>
          <w:lang w:val="it-IT"/>
        </w:rPr>
        <w:t>ă</w:t>
      </w:r>
      <w:r w:rsidR="00EA56D1" w:rsidRPr="00EA56D1">
        <w:rPr>
          <w:rFonts w:ascii="Trebuchet MS" w:hAnsi="Trebuchet MS"/>
          <w:lang w:val="it-IT"/>
        </w:rPr>
        <w:t>r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a se limita la: </w:t>
      </w:r>
      <w:proofErr w:type="spellStart"/>
      <w:r w:rsidR="00EA56D1" w:rsidRPr="00EA56D1">
        <w:rPr>
          <w:rFonts w:ascii="Trebuchet MS" w:hAnsi="Trebuchet MS"/>
          <w:lang w:val="it-IT"/>
        </w:rPr>
        <w:t>pers</w:t>
      </w:r>
      <w:r w:rsidR="00EA56D1" w:rsidRPr="00EA56D1">
        <w:rPr>
          <w:rFonts w:ascii="Trebuchet MS" w:hAnsi="Trebuchet MS"/>
          <w:lang w:val="it-IT"/>
        </w:rPr>
        <w:t>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inactive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; </w:t>
      </w:r>
      <w:proofErr w:type="spellStart"/>
      <w:r w:rsidR="00EA56D1" w:rsidRPr="00EA56D1">
        <w:rPr>
          <w:rFonts w:ascii="Trebuchet MS" w:hAnsi="Trebuchet MS"/>
          <w:lang w:val="it-IT"/>
        </w:rPr>
        <w:t>șomeri</w:t>
      </w:r>
      <w:proofErr w:type="spellEnd"/>
      <w:r w:rsidR="00EA56D1" w:rsidRPr="00EA56D1">
        <w:rPr>
          <w:rFonts w:ascii="Trebuchet MS" w:hAnsi="Trebuchet MS"/>
          <w:lang w:val="it-IT"/>
        </w:rPr>
        <w:t>,</w:t>
      </w:r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șomeri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lung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durată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; </w:t>
      </w:r>
      <w:proofErr w:type="spellStart"/>
      <w:r w:rsidR="00EA56D1" w:rsidRPr="00EA56D1">
        <w:rPr>
          <w:rFonts w:ascii="Trebuchet MS" w:hAnsi="Trebuchet MS"/>
          <w:lang w:val="it-IT"/>
        </w:rPr>
        <w:t>tineri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; </w:t>
      </w:r>
      <w:proofErr w:type="spellStart"/>
      <w:r w:rsidR="00EA56D1" w:rsidRPr="00EA56D1">
        <w:rPr>
          <w:rFonts w:ascii="Trebuchet MS" w:hAnsi="Trebuchet MS"/>
          <w:lang w:val="it-IT"/>
        </w:rPr>
        <w:t>pers</w:t>
      </w:r>
      <w:r w:rsidR="00EA56D1" w:rsidRPr="00EA56D1">
        <w:rPr>
          <w:rFonts w:ascii="Trebuchet MS" w:hAnsi="Trebuchet MS"/>
          <w:lang w:val="it-IT"/>
        </w:rPr>
        <w:t>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cu </w:t>
      </w:r>
      <w:proofErr w:type="spellStart"/>
      <w:r w:rsidR="00EA56D1" w:rsidRPr="00EA56D1">
        <w:rPr>
          <w:rFonts w:ascii="Trebuchet MS" w:hAnsi="Trebuchet MS"/>
          <w:lang w:val="it-IT"/>
        </w:rPr>
        <w:t>dizabilit</w:t>
      </w:r>
      <w:r w:rsidR="00EA56D1" w:rsidRPr="00EA56D1">
        <w:rPr>
          <w:rFonts w:ascii="Trebuchet MS" w:hAnsi="Trebuchet MS"/>
          <w:lang w:val="it-IT"/>
        </w:rPr>
        <w:t>ăț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; </w:t>
      </w:r>
      <w:proofErr w:type="spellStart"/>
      <w:r w:rsidR="00EA56D1" w:rsidRPr="00EA56D1">
        <w:rPr>
          <w:rFonts w:ascii="Trebuchet MS" w:hAnsi="Trebuchet MS"/>
          <w:lang w:val="it-IT"/>
        </w:rPr>
        <w:t>pers</w:t>
      </w:r>
      <w:r w:rsidR="00EA56D1" w:rsidRPr="00EA56D1">
        <w:rPr>
          <w:rFonts w:ascii="Trebuchet MS" w:hAnsi="Trebuchet MS"/>
          <w:lang w:val="it-IT"/>
        </w:rPr>
        <w:t>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din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comunități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marginalizate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; </w:t>
      </w:r>
      <w:proofErr w:type="spellStart"/>
      <w:r w:rsidR="00EA56D1" w:rsidRPr="00EA56D1">
        <w:rPr>
          <w:rFonts w:ascii="Trebuchet MS" w:hAnsi="Trebuchet MS"/>
          <w:lang w:val="it-IT"/>
        </w:rPr>
        <w:t>pers</w:t>
      </w:r>
      <w:r w:rsidR="00EA56D1" w:rsidRPr="00EA56D1">
        <w:rPr>
          <w:rFonts w:ascii="Trebuchet MS" w:hAnsi="Trebuchet MS"/>
          <w:lang w:val="it-IT"/>
        </w:rPr>
        <w:t>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</w:t>
      </w:r>
      <w:proofErr w:type="spellStart"/>
      <w:r w:rsidR="00EA56D1" w:rsidRPr="00EA56D1">
        <w:rPr>
          <w:rFonts w:ascii="Trebuchet MS" w:hAnsi="Trebuchet MS"/>
          <w:lang w:val="it-IT"/>
        </w:rPr>
        <w:t>in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zone rurale care nu </w:t>
      </w:r>
      <w:proofErr w:type="spellStart"/>
      <w:r w:rsidR="00EA56D1" w:rsidRPr="00EA56D1">
        <w:rPr>
          <w:rFonts w:ascii="Trebuchet MS" w:hAnsi="Trebuchet MS"/>
          <w:lang w:val="it-IT"/>
        </w:rPr>
        <w:t>sunt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ocupate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și</w:t>
      </w:r>
      <w:proofErr w:type="spellEnd"/>
      <w:r w:rsidR="00EA56D1" w:rsidRPr="00EA56D1">
        <w:rPr>
          <w:rFonts w:ascii="Trebuchet MS" w:hAnsi="Trebuchet MS"/>
          <w:lang w:val="it-IT"/>
        </w:rPr>
        <w:t>/</w:t>
      </w:r>
      <w:proofErr w:type="spellStart"/>
      <w:r w:rsidR="00EA56D1" w:rsidRPr="00EA56D1">
        <w:rPr>
          <w:rFonts w:ascii="Trebuchet MS" w:hAnsi="Trebuchet MS"/>
          <w:lang w:val="it-IT"/>
        </w:rPr>
        <w:t>sau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trăiesc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din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agricultura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subzistență</w:t>
      </w:r>
      <w:proofErr w:type="spellEnd"/>
      <w:r w:rsidR="00EA56D1" w:rsidRPr="00EA56D1">
        <w:rPr>
          <w:rFonts w:ascii="Trebuchet MS" w:hAnsi="Trebuchet MS"/>
          <w:lang w:val="it-IT"/>
        </w:rPr>
        <w:t>;</w:t>
      </w:r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pers</w:t>
      </w:r>
      <w:r w:rsidR="00EA56D1" w:rsidRPr="00EA56D1">
        <w:rPr>
          <w:rFonts w:ascii="Trebuchet MS" w:hAnsi="Trebuchet MS"/>
          <w:lang w:val="it-IT"/>
        </w:rPr>
        <w:t>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cu </w:t>
      </w:r>
      <w:proofErr w:type="spellStart"/>
      <w:r w:rsidR="00EA56D1" w:rsidRPr="00EA56D1">
        <w:rPr>
          <w:rFonts w:ascii="Trebuchet MS" w:hAnsi="Trebuchet MS"/>
          <w:lang w:val="it-IT"/>
        </w:rPr>
        <w:t>vârsta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peste 55 de ani; </w:t>
      </w:r>
      <w:proofErr w:type="spellStart"/>
      <w:r w:rsidR="00EA56D1" w:rsidRPr="00EA56D1">
        <w:rPr>
          <w:rFonts w:ascii="Trebuchet MS" w:hAnsi="Trebuchet MS"/>
          <w:lang w:val="it-IT"/>
        </w:rPr>
        <w:t>persoane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aflate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î</w:t>
      </w:r>
      <w:r w:rsidR="00EA56D1" w:rsidRPr="00EA56D1">
        <w:rPr>
          <w:rFonts w:ascii="Trebuchet MS" w:hAnsi="Trebuchet MS"/>
          <w:lang w:val="it-IT"/>
        </w:rPr>
        <w:t>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</w:t>
      </w:r>
      <w:r w:rsidR="00EA56D1" w:rsidRPr="00EA56D1">
        <w:rPr>
          <w:rFonts w:ascii="Trebuchet MS" w:hAnsi="Trebuchet MS"/>
          <w:lang w:val="it-IT"/>
        </w:rPr>
        <w:t>ă</w:t>
      </w:r>
      <w:r w:rsidR="00EA56D1" w:rsidRPr="00EA56D1">
        <w:rPr>
          <w:rFonts w:ascii="Trebuchet MS" w:hAnsi="Trebuchet MS"/>
          <w:lang w:val="it-IT"/>
        </w:rPr>
        <w:t>utarea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unui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loc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munc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), </w:t>
      </w:r>
      <w:proofErr w:type="spellStart"/>
      <w:r w:rsidR="00EA56D1" w:rsidRPr="00EA56D1">
        <w:rPr>
          <w:rFonts w:ascii="Trebuchet MS" w:hAnsi="Trebuchet MS"/>
          <w:lang w:val="it-IT"/>
        </w:rPr>
        <w:t>î</w:t>
      </w:r>
      <w:r w:rsidR="00EA56D1" w:rsidRPr="00EA56D1">
        <w:rPr>
          <w:rFonts w:ascii="Trebuchet MS" w:hAnsi="Trebuchet MS"/>
          <w:lang w:val="it-IT"/>
        </w:rPr>
        <w:t>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cadrul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proiectului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</w:t>
      </w:r>
      <w:r w:rsidR="00EA56D1" w:rsidRPr="00EA56D1">
        <w:rPr>
          <w:rFonts w:ascii="Trebuchet MS" w:hAnsi="Trebuchet MS"/>
          <w:lang w:val="it-IT"/>
        </w:rPr>
        <w:t>entru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a beneficia de </w:t>
      </w:r>
      <w:proofErr w:type="spellStart"/>
      <w:r w:rsidR="00EA56D1" w:rsidRPr="00EA56D1">
        <w:rPr>
          <w:rFonts w:ascii="Trebuchet MS" w:hAnsi="Trebuchet MS"/>
          <w:lang w:val="it-IT"/>
        </w:rPr>
        <w:t>pachetul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</w:t>
      </w:r>
      <w:proofErr w:type="spellStart"/>
      <w:r w:rsidR="00EA56D1" w:rsidRPr="00EA56D1">
        <w:rPr>
          <w:rFonts w:ascii="Trebuchet MS" w:hAnsi="Trebuchet MS"/>
          <w:lang w:val="it-IT"/>
        </w:rPr>
        <w:t>baz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propus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(</w:t>
      </w:r>
      <w:proofErr w:type="spellStart"/>
      <w:r w:rsidR="00EA56D1" w:rsidRPr="00EA56D1">
        <w:rPr>
          <w:rFonts w:ascii="Trebuchet MS" w:hAnsi="Trebuchet MS"/>
          <w:lang w:val="it-IT"/>
        </w:rPr>
        <w:t>servicii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personalizate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</w:t>
      </w:r>
      <w:r w:rsidR="00EA56D1" w:rsidRPr="00EA56D1">
        <w:rPr>
          <w:rFonts w:ascii="Trebuchet MS" w:hAnsi="Trebuchet MS"/>
          <w:lang w:val="it-IT"/>
        </w:rPr>
        <w:t xml:space="preserve"> </w:t>
      </w:r>
      <w:r w:rsidR="00EA56D1" w:rsidRPr="00EA56D1">
        <w:rPr>
          <w:rFonts w:ascii="Trebuchet MS" w:hAnsi="Trebuchet MS"/>
          <w:lang w:val="it-IT"/>
        </w:rPr>
        <w:t xml:space="preserve">orientare </w:t>
      </w:r>
      <w:proofErr w:type="spellStart"/>
      <w:r w:rsidR="00EA56D1" w:rsidRPr="00EA56D1">
        <w:rPr>
          <w:rFonts w:ascii="Trebuchet MS" w:hAnsi="Trebuchet MS"/>
          <w:lang w:val="it-IT"/>
        </w:rPr>
        <w:t>î</w:t>
      </w:r>
      <w:r w:rsidR="00EA56D1" w:rsidRPr="00EA56D1">
        <w:rPr>
          <w:rFonts w:ascii="Trebuchet MS" w:hAnsi="Trebuchet MS"/>
          <w:lang w:val="it-IT"/>
        </w:rPr>
        <w:t>n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carier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ș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informare </w:t>
      </w:r>
      <w:proofErr w:type="spellStart"/>
      <w:r w:rsidR="00EA56D1" w:rsidRPr="00EA56D1">
        <w:rPr>
          <w:rFonts w:ascii="Trebuchet MS" w:hAnsi="Trebuchet MS"/>
          <w:lang w:val="it-IT"/>
        </w:rPr>
        <w:t>ș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consiliere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profesional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cursurile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de formare/</w:t>
      </w:r>
      <w:proofErr w:type="spellStart"/>
      <w:r w:rsidR="00EA56D1" w:rsidRPr="00EA56D1">
        <w:rPr>
          <w:rFonts w:ascii="Trebuchet MS" w:hAnsi="Trebuchet MS"/>
          <w:lang w:val="it-IT"/>
        </w:rPr>
        <w:t>calificare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) </w:t>
      </w:r>
      <w:proofErr w:type="spellStart"/>
      <w:r w:rsidR="00EA56D1" w:rsidRPr="00EA56D1">
        <w:rPr>
          <w:rFonts w:ascii="Trebuchet MS" w:hAnsi="Trebuchet MS"/>
          <w:lang w:val="it-IT"/>
        </w:rPr>
        <w:t>pentru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o </w:t>
      </w:r>
      <w:proofErr w:type="spellStart"/>
      <w:r w:rsidR="00EA56D1" w:rsidRPr="00EA56D1">
        <w:rPr>
          <w:rFonts w:ascii="Trebuchet MS" w:hAnsi="Trebuchet MS"/>
          <w:lang w:val="it-IT"/>
        </w:rPr>
        <w:t>perioad</w:t>
      </w:r>
      <w:r w:rsidR="00EA56D1" w:rsidRP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r w:rsidR="00EA56D1" w:rsidRPr="00EA56D1">
        <w:rPr>
          <w:rFonts w:ascii="Trebuchet MS" w:hAnsi="Trebuchet MS"/>
          <w:lang w:val="it-IT"/>
        </w:rPr>
        <w:t xml:space="preserve"> de 18 </w:t>
      </w:r>
      <w:proofErr w:type="spellStart"/>
      <w:r w:rsidR="00EA56D1" w:rsidRPr="00EA56D1">
        <w:rPr>
          <w:rFonts w:ascii="Trebuchet MS" w:hAnsi="Trebuchet MS"/>
          <w:lang w:val="it-IT"/>
        </w:rPr>
        <w:t>luni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. </w:t>
      </w:r>
      <w:proofErr w:type="spellStart"/>
      <w:r w:rsidR="00EA56D1" w:rsidRPr="00EA56D1">
        <w:rPr>
          <w:rFonts w:ascii="Trebuchet MS" w:hAnsi="Trebuchet MS"/>
          <w:lang w:val="it-IT"/>
        </w:rPr>
        <w:t>Obiectivul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va fi </w:t>
      </w:r>
      <w:proofErr w:type="spellStart"/>
      <w:r w:rsidR="00EA56D1" w:rsidRPr="00EA56D1">
        <w:rPr>
          <w:rFonts w:ascii="Trebuchet MS" w:hAnsi="Trebuchet MS"/>
          <w:lang w:val="it-IT"/>
        </w:rPr>
        <w:t>îndeplinit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prin </w:t>
      </w:r>
      <w:proofErr w:type="spellStart"/>
      <w:r w:rsidR="00EA56D1" w:rsidRPr="00EA56D1">
        <w:rPr>
          <w:rFonts w:ascii="Trebuchet MS" w:hAnsi="Trebuchet MS"/>
          <w:lang w:val="it-IT"/>
        </w:rPr>
        <w:t>implementarea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activității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A.1 Identificare </w:t>
      </w:r>
      <w:proofErr w:type="spellStart"/>
      <w:r w:rsidR="00EA56D1">
        <w:rPr>
          <w:rFonts w:ascii="Trebuchet MS" w:hAnsi="Trebuchet MS"/>
          <w:lang w:val="it-IT"/>
        </w:rPr>
        <w:t>ș</w:t>
      </w:r>
      <w:r w:rsidR="00EA56D1" w:rsidRPr="00EA56D1">
        <w:rPr>
          <w:rFonts w:ascii="Trebuchet MS" w:hAnsi="Trebuchet MS"/>
          <w:lang w:val="it-IT"/>
        </w:rPr>
        <w:t>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selectare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grup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>
        <w:rPr>
          <w:rFonts w:ascii="Trebuchet MS" w:hAnsi="Trebuchet MS"/>
          <w:lang w:val="it-IT"/>
        </w:rPr>
        <w:t>ț</w:t>
      </w:r>
      <w:r w:rsidR="00EA56D1" w:rsidRPr="00EA56D1">
        <w:rPr>
          <w:rFonts w:ascii="Trebuchet MS" w:hAnsi="Trebuchet MS"/>
          <w:lang w:val="it-IT"/>
        </w:rPr>
        <w:t>int</w:t>
      </w:r>
      <w:r w:rsidR="00EA56D1">
        <w:rPr>
          <w:rFonts w:ascii="Trebuchet MS" w:hAnsi="Trebuchet MS"/>
          <w:lang w:val="it-IT"/>
        </w:rPr>
        <w:t>ă</w:t>
      </w:r>
      <w:proofErr w:type="spellEnd"/>
      <w:r w:rsidR="00EA56D1" w:rsidRPr="00EA56D1">
        <w:rPr>
          <w:rFonts w:ascii="Trebuchet MS" w:hAnsi="Trebuchet MS"/>
          <w:lang w:val="it-IT"/>
        </w:rPr>
        <w:t xml:space="preserve">, </w:t>
      </w:r>
      <w:proofErr w:type="spellStart"/>
      <w:r w:rsidR="00EA56D1" w:rsidRPr="00EA56D1">
        <w:rPr>
          <w:rFonts w:ascii="Trebuchet MS" w:hAnsi="Trebuchet MS"/>
          <w:lang w:val="it-IT"/>
        </w:rPr>
        <w:t>și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contribuie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la </w:t>
      </w:r>
      <w:proofErr w:type="spellStart"/>
      <w:r w:rsidR="00EA56D1" w:rsidRPr="00EA56D1">
        <w:rPr>
          <w:rFonts w:ascii="Trebuchet MS" w:hAnsi="Trebuchet MS"/>
          <w:lang w:val="it-IT"/>
        </w:rPr>
        <w:t>realizarea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</w:t>
      </w:r>
      <w:proofErr w:type="spellStart"/>
      <w:r w:rsidR="00EA56D1" w:rsidRPr="00EA56D1">
        <w:rPr>
          <w:rFonts w:ascii="Trebuchet MS" w:hAnsi="Trebuchet MS"/>
          <w:lang w:val="it-IT"/>
        </w:rPr>
        <w:t>indicatorilor</w:t>
      </w:r>
      <w:proofErr w:type="spellEnd"/>
      <w:r w:rsidR="00EA56D1" w:rsidRPr="00EA56D1">
        <w:rPr>
          <w:rFonts w:ascii="Trebuchet MS" w:hAnsi="Trebuchet MS"/>
          <w:lang w:val="it-IT"/>
        </w:rPr>
        <w:t xml:space="preserve"> EECO01</w:t>
      </w:r>
      <w:r w:rsidR="00EA56D1">
        <w:rPr>
          <w:rFonts w:ascii="Trebuchet MS" w:hAnsi="Trebuchet MS"/>
          <w:lang w:val="it-IT"/>
        </w:rPr>
        <w:t>.</w:t>
      </w:r>
    </w:p>
    <w:p w14:paraId="0F3D2875" w14:textId="358FB513" w:rsidR="005671A6" w:rsidRPr="000D50A7" w:rsidRDefault="00617E72" w:rsidP="0032290C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OS.2. </w:t>
      </w:r>
      <w:proofErr w:type="spellStart"/>
      <w:r w:rsidR="000D50A7" w:rsidRPr="000D50A7">
        <w:rPr>
          <w:rFonts w:ascii="Trebuchet MS" w:hAnsi="Trebuchet MS"/>
          <w:lang w:val="it-IT"/>
        </w:rPr>
        <w:t>Furnizarea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servicii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personalizate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orientare </w:t>
      </w:r>
      <w:proofErr w:type="spellStart"/>
      <w:r w:rsidR="000D50A7" w:rsidRPr="000D50A7">
        <w:rPr>
          <w:rFonts w:ascii="Trebuchet MS" w:hAnsi="Trebuchet MS"/>
          <w:lang w:val="it-IT"/>
        </w:rPr>
        <w:t>î</w:t>
      </w:r>
      <w:r w:rsidR="000D50A7" w:rsidRPr="000D50A7">
        <w:rPr>
          <w:rFonts w:ascii="Trebuchet MS" w:hAnsi="Trebuchet MS"/>
          <w:lang w:val="it-IT"/>
        </w:rPr>
        <w:t>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carier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informare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consiliere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profesional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pentru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308 </w:t>
      </w:r>
      <w:proofErr w:type="spellStart"/>
      <w:r w:rsidR="000D50A7" w:rsidRPr="000D50A7">
        <w:rPr>
          <w:rFonts w:ascii="Trebuchet MS" w:hAnsi="Trebuchet MS"/>
          <w:lang w:val="it-IT"/>
        </w:rPr>
        <w:t>persoane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adaptate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at</w:t>
      </w:r>
      <w:r w:rsidR="000D50A7" w:rsidRPr="000D50A7">
        <w:rPr>
          <w:rFonts w:ascii="Trebuchet MS" w:hAnsi="Trebuchet MS"/>
          <w:lang w:val="it-IT"/>
        </w:rPr>
        <w:t>â</w:t>
      </w:r>
      <w:r w:rsidR="000D50A7" w:rsidRPr="000D50A7">
        <w:rPr>
          <w:rFonts w:ascii="Trebuchet MS" w:hAnsi="Trebuchet MS"/>
          <w:lang w:val="it-IT"/>
        </w:rPr>
        <w:t>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nevoilor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acestora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, </w:t>
      </w:r>
      <w:proofErr w:type="spellStart"/>
      <w:r w:rsidR="000D50A7" w:rsidRPr="000D50A7">
        <w:rPr>
          <w:rFonts w:ascii="Trebuchet MS" w:hAnsi="Trebuchet MS"/>
          <w:lang w:val="it-IT"/>
        </w:rPr>
        <w:t>c</w:t>
      </w:r>
      <w:r w:rsidR="000D50A7" w:rsidRPr="000D50A7">
        <w:rPr>
          <w:rFonts w:ascii="Trebuchet MS" w:hAnsi="Trebuchet MS"/>
          <w:lang w:val="it-IT"/>
        </w:rPr>
        <w:t>â</w:t>
      </w:r>
      <w:r w:rsidR="000D50A7" w:rsidRPr="000D50A7">
        <w:rPr>
          <w:rFonts w:ascii="Trebuchet MS" w:hAnsi="Trebuchet MS"/>
          <w:lang w:val="it-IT"/>
        </w:rPr>
        <w:t>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r w:rsidR="000D50A7" w:rsidRPr="000D50A7">
        <w:rPr>
          <w:rFonts w:ascii="Trebuchet MS" w:hAnsi="Trebuchet MS"/>
          <w:lang w:val="it-IT"/>
        </w:rPr>
        <w:t xml:space="preserve">ș </w:t>
      </w:r>
      <w:r w:rsidR="000D50A7" w:rsidRPr="000D50A7">
        <w:rPr>
          <w:rFonts w:ascii="Trebuchet MS" w:hAnsi="Trebuchet MS"/>
          <w:lang w:val="it-IT"/>
        </w:rPr>
        <w:t xml:space="preserve">i </w:t>
      </w:r>
      <w:proofErr w:type="spellStart"/>
      <w:r w:rsidR="000D50A7" w:rsidRPr="000D50A7">
        <w:rPr>
          <w:rFonts w:ascii="Trebuchet MS" w:hAnsi="Trebuchet MS"/>
          <w:lang w:val="it-IT"/>
        </w:rPr>
        <w:t>nevoilor</w:t>
      </w:r>
      <w:proofErr w:type="spellEnd"/>
      <w:r w:rsidR="000D50A7" w:rsidRPr="000D50A7">
        <w:rPr>
          <w:rFonts w:ascii="Trebuchet MS" w:hAnsi="Trebuchet MS"/>
          <w:lang w:val="it-IT"/>
        </w:rPr>
        <w:t>/</w:t>
      </w:r>
      <w:proofErr w:type="spellStart"/>
      <w:r w:rsidR="000D50A7" w:rsidRPr="000D50A7">
        <w:rPr>
          <w:rFonts w:ascii="Trebuchet MS" w:hAnsi="Trebuchet MS"/>
          <w:lang w:val="it-IT"/>
        </w:rPr>
        <w:t>cerin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din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</w:t>
      </w:r>
      <w:r w:rsidR="000D50A7" w:rsidRPr="000D50A7">
        <w:rPr>
          <w:rFonts w:ascii="Trebuchet MS" w:hAnsi="Trebuchet MS"/>
          <w:lang w:val="it-IT"/>
        </w:rPr>
        <w:t>â</w:t>
      </w:r>
      <w:r w:rsidR="000D50A7" w:rsidRPr="000D50A7">
        <w:rPr>
          <w:rFonts w:ascii="Trebuchet MS" w:hAnsi="Trebuchet MS"/>
          <w:lang w:val="it-IT"/>
        </w:rPr>
        <w:t>mpul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muncii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, </w:t>
      </w:r>
      <w:proofErr w:type="spellStart"/>
      <w:r w:rsidR="000D50A7" w:rsidRPr="000D50A7">
        <w:rPr>
          <w:rFonts w:ascii="Trebuchet MS" w:hAnsi="Trebuchet MS"/>
          <w:lang w:val="it-IT"/>
        </w:rPr>
        <w:t>timp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18 </w:t>
      </w:r>
      <w:proofErr w:type="spellStart"/>
      <w:r w:rsidR="000D50A7" w:rsidRPr="000D50A7">
        <w:rPr>
          <w:rFonts w:ascii="Trebuchet MS" w:hAnsi="Trebuchet MS"/>
          <w:lang w:val="it-IT"/>
        </w:rPr>
        <w:t>luni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Se </w:t>
      </w:r>
      <w:proofErr w:type="spellStart"/>
      <w:r w:rsidR="000D50A7" w:rsidRPr="000D50A7">
        <w:rPr>
          <w:rFonts w:ascii="Trebuchet MS" w:hAnsi="Trebuchet MS"/>
          <w:lang w:val="it-IT"/>
        </w:rPr>
        <w:t>vizeaz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evaluarea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ini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ial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 </w:t>
      </w:r>
      <w:proofErr w:type="spellStart"/>
      <w:r w:rsidR="000D50A7" w:rsidRPr="000D50A7">
        <w:rPr>
          <w:rFonts w:ascii="Trebuchet MS" w:hAnsi="Trebuchet MS"/>
          <w:lang w:val="it-IT"/>
        </w:rPr>
        <w:t>nivelului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pentru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identificarea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existente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 </w:t>
      </w:r>
      <w:proofErr w:type="spellStart"/>
      <w:r w:rsidR="000D50A7" w:rsidRPr="000D50A7">
        <w:rPr>
          <w:rFonts w:ascii="Trebuchet MS" w:hAnsi="Trebuchet MS"/>
          <w:lang w:val="it-IT"/>
        </w:rPr>
        <w:t>eventualelor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lacune </w:t>
      </w:r>
      <w:proofErr w:type="spellStart"/>
      <w:r w:rsidR="000D50A7" w:rsidRPr="000D50A7">
        <w:rPr>
          <w:rFonts w:ascii="Trebuchet MS" w:hAnsi="Trebuchet MS"/>
          <w:lang w:val="it-IT"/>
        </w:rPr>
        <w:t>î</w:t>
      </w:r>
      <w:r w:rsidR="000D50A7" w:rsidRPr="000D50A7">
        <w:rPr>
          <w:rFonts w:ascii="Trebuchet MS" w:hAnsi="Trebuchet MS"/>
          <w:lang w:val="it-IT"/>
        </w:rPr>
        <w:t>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gama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care </w:t>
      </w:r>
      <w:proofErr w:type="spellStart"/>
      <w:r w:rsidR="000D50A7" w:rsidRPr="000D50A7">
        <w:rPr>
          <w:rFonts w:ascii="Trebuchet MS" w:hAnsi="Trebuchet MS"/>
          <w:lang w:val="it-IT"/>
        </w:rPr>
        <w:t>trebuie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acoperite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printr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-un plan </w:t>
      </w:r>
      <w:proofErr w:type="spellStart"/>
      <w:r w:rsidR="000D50A7" w:rsidRPr="000D50A7">
        <w:rPr>
          <w:rFonts w:ascii="Trebuchet MS" w:hAnsi="Trebuchet MS"/>
          <w:lang w:val="it-IT"/>
        </w:rPr>
        <w:t>individualizat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sprijin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pe </w:t>
      </w:r>
      <w:proofErr w:type="spellStart"/>
      <w:r w:rsidR="000D50A7" w:rsidRPr="000D50A7">
        <w:rPr>
          <w:rFonts w:ascii="Trebuchet MS" w:hAnsi="Trebuchet MS"/>
          <w:lang w:val="it-IT"/>
        </w:rPr>
        <w:t>baza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</w:t>
      </w:r>
      <w:r w:rsidR="000D50A7" w:rsidRPr="000D50A7">
        <w:rPr>
          <w:rFonts w:ascii="Trebuchet MS" w:hAnsi="Trebuchet MS"/>
          <w:lang w:val="it-IT"/>
        </w:rPr>
        <w:t>ă</w:t>
      </w:r>
      <w:r w:rsidR="000D50A7" w:rsidRPr="000D50A7">
        <w:rPr>
          <w:rFonts w:ascii="Trebuchet MS" w:hAnsi="Trebuchet MS"/>
          <w:lang w:val="it-IT"/>
        </w:rPr>
        <w:t>ruia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vor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fi implementate </w:t>
      </w:r>
      <w:proofErr w:type="spellStart"/>
      <w:r w:rsidR="000D50A7" w:rsidRPr="000D50A7">
        <w:rPr>
          <w:rFonts w:ascii="Trebuchet MS" w:hAnsi="Trebuchet MS"/>
          <w:lang w:val="it-IT"/>
        </w:rPr>
        <w:t>m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surile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ulterioare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sprijin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>
        <w:rPr>
          <w:rFonts w:ascii="Trebuchet MS" w:hAnsi="Trebuchet MS"/>
          <w:lang w:val="it-IT"/>
        </w:rPr>
        <w:t xml:space="preserve"> </w:t>
      </w:r>
      <w:r w:rsidR="000D50A7" w:rsidRPr="000D50A7">
        <w:rPr>
          <w:rFonts w:ascii="Trebuchet MS" w:hAnsi="Trebuchet MS"/>
          <w:lang w:val="it-IT"/>
        </w:rPr>
        <w:t xml:space="preserve">prin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A.2. </w:t>
      </w:r>
      <w:proofErr w:type="spellStart"/>
      <w:r w:rsidR="000D50A7" w:rsidRPr="000D50A7">
        <w:rPr>
          <w:rFonts w:ascii="Trebuchet MS" w:hAnsi="Trebuchet MS"/>
          <w:lang w:val="it-IT"/>
        </w:rPr>
        <w:t>Servicii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orientare </w:t>
      </w:r>
      <w:proofErr w:type="spellStart"/>
      <w:r w:rsidR="000D50A7">
        <w:rPr>
          <w:rFonts w:ascii="Trebuchet MS" w:hAnsi="Trebuchet MS"/>
          <w:lang w:val="it-IT"/>
        </w:rPr>
        <w:t>î</w:t>
      </w:r>
      <w:r w:rsidR="000D50A7" w:rsidRPr="000D50A7">
        <w:rPr>
          <w:rFonts w:ascii="Trebuchet MS" w:hAnsi="Trebuchet MS"/>
          <w:lang w:val="it-IT"/>
        </w:rPr>
        <w:t>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carier</w:t>
      </w:r>
      <w:r w:rsid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consiliere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profesional</w:t>
      </w:r>
      <w:r w:rsid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, </w:t>
      </w:r>
      <w:proofErr w:type="spellStart"/>
      <w:r w:rsidR="000D50A7" w:rsidRPr="000D50A7">
        <w:rPr>
          <w:rFonts w:ascii="Trebuchet MS" w:hAnsi="Trebuchet MS"/>
          <w:lang w:val="it-IT"/>
        </w:rPr>
        <w:t>și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contribuie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 </w:t>
      </w:r>
      <w:proofErr w:type="spellStart"/>
      <w:r w:rsidR="000D50A7" w:rsidRPr="000D50A7">
        <w:rPr>
          <w:rFonts w:ascii="Trebuchet MS" w:hAnsi="Trebuchet MS"/>
          <w:lang w:val="it-IT"/>
        </w:rPr>
        <w:t>realizarea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indicatorilor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EECO01</w:t>
      </w:r>
      <w:r w:rsidR="000D50A7">
        <w:rPr>
          <w:rFonts w:ascii="Trebuchet MS" w:hAnsi="Trebuchet MS"/>
          <w:lang w:val="it-IT"/>
        </w:rPr>
        <w:t>.</w:t>
      </w:r>
    </w:p>
    <w:p w14:paraId="1D1E4108" w14:textId="056FDFD4" w:rsidR="005671A6" w:rsidRPr="000D50A7" w:rsidRDefault="00617E72" w:rsidP="00C70B26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OS.3. </w:t>
      </w:r>
      <w:proofErr w:type="spellStart"/>
      <w:r w:rsidR="000D50A7" w:rsidRPr="000D50A7">
        <w:rPr>
          <w:rFonts w:ascii="Trebuchet MS" w:hAnsi="Trebuchet MS"/>
          <w:lang w:val="it-IT"/>
        </w:rPr>
        <w:t>Dob</w:t>
      </w:r>
      <w:r w:rsidR="000D50A7" w:rsidRPr="000D50A7">
        <w:rPr>
          <w:rFonts w:ascii="Trebuchet MS" w:hAnsi="Trebuchet MS"/>
          <w:lang w:val="it-IT"/>
        </w:rPr>
        <w:t>â</w:t>
      </w:r>
      <w:r w:rsidR="000D50A7" w:rsidRPr="000D50A7">
        <w:rPr>
          <w:rFonts w:ascii="Trebuchet MS" w:hAnsi="Trebuchet MS"/>
          <w:lang w:val="it-IT"/>
        </w:rPr>
        <w:t>ndirea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informatice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(IT) de </w:t>
      </w:r>
      <w:proofErr w:type="spellStart"/>
      <w:r w:rsidR="000D50A7" w:rsidRPr="000D50A7">
        <w:rPr>
          <w:rFonts w:ascii="Trebuchet MS" w:hAnsi="Trebuchet MS"/>
          <w:lang w:val="it-IT"/>
        </w:rPr>
        <w:t>c</w:t>
      </w:r>
      <w:r w:rsidR="000D50A7" w:rsidRPr="000D50A7">
        <w:rPr>
          <w:rFonts w:ascii="Trebuchet MS" w:hAnsi="Trebuchet MS"/>
          <w:lang w:val="it-IT"/>
        </w:rPr>
        <w:t>ă</w:t>
      </w:r>
      <w:r w:rsidR="000D50A7" w:rsidRPr="000D50A7">
        <w:rPr>
          <w:rFonts w:ascii="Trebuchet MS" w:hAnsi="Trebuchet MS"/>
          <w:lang w:val="it-IT"/>
        </w:rPr>
        <w:t>tre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56 de </w:t>
      </w:r>
      <w:proofErr w:type="spellStart"/>
      <w:r w:rsidR="000D50A7" w:rsidRPr="000D50A7">
        <w:rPr>
          <w:rFonts w:ascii="Trebuchet MS" w:hAnsi="Trebuchet MS"/>
          <w:lang w:val="it-IT"/>
        </w:rPr>
        <w:t>persoane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care nu </w:t>
      </w:r>
      <w:proofErr w:type="spellStart"/>
      <w:r w:rsidR="000D50A7" w:rsidRPr="000D50A7">
        <w:rPr>
          <w:rFonts w:ascii="Trebuchet MS" w:hAnsi="Trebuchet MS"/>
          <w:lang w:val="it-IT"/>
        </w:rPr>
        <w:t>au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nicio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calificare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>/</w:t>
      </w:r>
      <w:proofErr w:type="spellStart"/>
      <w:r w:rsidR="000D50A7" w:rsidRPr="000D50A7">
        <w:rPr>
          <w:rFonts w:ascii="Trebuchet MS" w:hAnsi="Trebuchet MS"/>
          <w:lang w:val="it-IT"/>
        </w:rPr>
        <w:t>sau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nu </w:t>
      </w:r>
      <w:proofErr w:type="spellStart"/>
      <w:r w:rsidR="000D50A7" w:rsidRPr="000D50A7">
        <w:rPr>
          <w:rFonts w:ascii="Trebuchet MS" w:hAnsi="Trebuchet MS"/>
          <w:lang w:val="it-IT"/>
        </w:rPr>
        <w:t>de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in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IT de </w:t>
      </w:r>
      <w:proofErr w:type="spellStart"/>
      <w:r w:rsidR="000D50A7" w:rsidRPr="000D50A7">
        <w:rPr>
          <w:rFonts w:ascii="Trebuchet MS" w:hAnsi="Trebuchet MS"/>
          <w:lang w:val="it-IT"/>
        </w:rPr>
        <w:t>baz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organizarea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unui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curs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</w:t>
      </w:r>
      <w:r w:rsidR="000D50A7" w:rsidRPr="000D50A7">
        <w:rPr>
          <w:rFonts w:ascii="Trebuchet MS" w:hAnsi="Trebuchet MS"/>
          <w:lang w:val="it-IT"/>
        </w:rPr>
        <w:t xml:space="preserve"> </w:t>
      </w:r>
      <w:r w:rsidR="000D50A7" w:rsidRPr="000D50A7">
        <w:rPr>
          <w:rFonts w:ascii="Trebuchet MS" w:hAnsi="Trebuchet MS"/>
          <w:lang w:val="it-IT"/>
        </w:rPr>
        <w:t xml:space="preserve">formare </w:t>
      </w:r>
      <w:proofErr w:type="spellStart"/>
      <w:r w:rsidR="000D50A7" w:rsidRPr="000D50A7">
        <w:rPr>
          <w:rFonts w:ascii="Trebuchet MS" w:hAnsi="Trebuchet MS"/>
          <w:lang w:val="it-IT"/>
        </w:rPr>
        <w:t>profesional</w:t>
      </w:r>
      <w:r w:rsidR="000D50A7" w:rsidRP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neautorizat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informatice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cu durata de 40 ore.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r w:rsidR="000D50A7" w:rsidRPr="000D50A7">
        <w:rPr>
          <w:rFonts w:ascii="Trebuchet MS" w:hAnsi="Trebuchet MS"/>
          <w:lang w:val="it-IT"/>
        </w:rPr>
        <w:lastRenderedPageBreak/>
        <w:t xml:space="preserve">prin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A.3. </w:t>
      </w:r>
      <w:proofErr w:type="spellStart"/>
      <w:r w:rsidR="000D50A7" w:rsidRPr="000D50A7">
        <w:rPr>
          <w:rFonts w:ascii="Trebuchet MS" w:hAnsi="Trebuchet MS"/>
          <w:lang w:val="it-IT"/>
        </w:rPr>
        <w:t>Servicii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personalizate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dob</w:t>
      </w:r>
      <w:r w:rsidR="000D50A7" w:rsidRPr="000D50A7">
        <w:rPr>
          <w:rFonts w:ascii="Trebuchet MS" w:hAnsi="Trebuchet MS"/>
          <w:lang w:val="it-IT"/>
        </w:rPr>
        <w:t>â</w:t>
      </w:r>
      <w:r w:rsidR="000D50A7" w:rsidRPr="000D50A7">
        <w:rPr>
          <w:rFonts w:ascii="Trebuchet MS" w:hAnsi="Trebuchet MS"/>
          <w:lang w:val="it-IT"/>
        </w:rPr>
        <w:t>ndire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</w:rPr>
        <w:t>competente</w:t>
      </w:r>
      <w:proofErr w:type="spellEnd"/>
      <w:r w:rsidR="000D50A7" w:rsidRPr="000D50A7">
        <w:rPr>
          <w:rFonts w:ascii="Trebuchet MS" w:hAnsi="Trebuchet MS"/>
        </w:rPr>
        <w:t xml:space="preserve"> IT, </w:t>
      </w:r>
      <w:proofErr w:type="spellStart"/>
      <w:r w:rsidR="000D50A7" w:rsidRPr="000D50A7">
        <w:rPr>
          <w:rFonts w:ascii="Trebuchet MS" w:hAnsi="Trebuchet MS"/>
        </w:rPr>
        <w:t>și</w:t>
      </w:r>
      <w:proofErr w:type="spellEnd"/>
      <w:r w:rsidR="000D50A7" w:rsidRPr="000D50A7">
        <w:rPr>
          <w:rFonts w:ascii="Trebuchet MS" w:hAnsi="Trebuchet MS"/>
        </w:rPr>
        <w:t xml:space="preserve"> </w:t>
      </w:r>
      <w:proofErr w:type="spellStart"/>
      <w:r w:rsidR="000D50A7" w:rsidRPr="000D50A7">
        <w:rPr>
          <w:rFonts w:ascii="Trebuchet MS" w:hAnsi="Trebuchet MS"/>
        </w:rPr>
        <w:t>contribuie</w:t>
      </w:r>
      <w:proofErr w:type="spellEnd"/>
      <w:r w:rsidR="000D50A7" w:rsidRPr="000D50A7">
        <w:rPr>
          <w:rFonts w:ascii="Trebuchet MS" w:hAnsi="Trebuchet MS"/>
        </w:rPr>
        <w:t xml:space="preserve"> la </w:t>
      </w:r>
      <w:proofErr w:type="spellStart"/>
      <w:r w:rsidR="000D50A7" w:rsidRPr="000D50A7">
        <w:rPr>
          <w:rFonts w:ascii="Trebuchet MS" w:hAnsi="Trebuchet MS"/>
        </w:rPr>
        <w:t>realizarea</w:t>
      </w:r>
      <w:proofErr w:type="spellEnd"/>
      <w:r w:rsidR="000D50A7" w:rsidRPr="000D50A7">
        <w:rPr>
          <w:rFonts w:ascii="Trebuchet MS" w:hAnsi="Trebuchet MS"/>
        </w:rPr>
        <w:t xml:space="preserve"> </w:t>
      </w:r>
      <w:proofErr w:type="spellStart"/>
      <w:r w:rsidR="000D50A7" w:rsidRPr="000D50A7">
        <w:rPr>
          <w:rFonts w:ascii="Trebuchet MS" w:hAnsi="Trebuchet MS"/>
        </w:rPr>
        <w:t>indicatorilor</w:t>
      </w:r>
      <w:proofErr w:type="spellEnd"/>
      <w:r w:rsidR="000D50A7" w:rsidRPr="000D50A7">
        <w:rPr>
          <w:rFonts w:ascii="Trebuchet MS" w:hAnsi="Trebuchet MS"/>
        </w:rPr>
        <w:t xml:space="preserve"> 56SR01</w:t>
      </w:r>
      <w:r w:rsidR="000D50A7">
        <w:rPr>
          <w:rFonts w:ascii="Trebuchet MS" w:hAnsi="Trebuchet MS"/>
        </w:rPr>
        <w:t>.</w:t>
      </w:r>
    </w:p>
    <w:p w14:paraId="565C4311" w14:textId="0EAC7F09" w:rsidR="005671A6" w:rsidRPr="000D50A7" w:rsidRDefault="00617E72" w:rsidP="00E868C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OS.4.  </w:t>
      </w:r>
      <w:proofErr w:type="spellStart"/>
      <w:r w:rsidR="000D50A7" w:rsidRPr="000D50A7">
        <w:rPr>
          <w:rFonts w:ascii="Trebuchet MS" w:hAnsi="Trebuchet MS"/>
          <w:lang w:val="it-IT"/>
        </w:rPr>
        <w:t>Imbun</w:t>
      </w:r>
      <w:r w:rsidR="000D50A7" w:rsidRPr="000D50A7">
        <w:rPr>
          <w:rFonts w:ascii="Trebuchet MS" w:hAnsi="Trebuchet MS"/>
          <w:lang w:val="it-IT"/>
        </w:rPr>
        <w:t>ătăț</w:t>
      </w:r>
      <w:r w:rsidR="000D50A7" w:rsidRPr="000D50A7">
        <w:rPr>
          <w:rFonts w:ascii="Trebuchet MS" w:hAnsi="Trebuchet MS"/>
          <w:lang w:val="it-IT"/>
        </w:rPr>
        <w:t>irea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nivelului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competen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profesionale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pentru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252 </w:t>
      </w:r>
      <w:proofErr w:type="spellStart"/>
      <w:r w:rsidR="000D50A7" w:rsidRPr="000D50A7">
        <w:rPr>
          <w:rFonts w:ascii="Trebuchet MS" w:hAnsi="Trebuchet MS"/>
          <w:lang w:val="it-IT"/>
        </w:rPr>
        <w:t>persoane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furnizarea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programe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formare- </w:t>
      </w:r>
      <w:proofErr w:type="spellStart"/>
      <w:r w:rsidR="000D50A7" w:rsidRPr="000D50A7">
        <w:rPr>
          <w:rFonts w:ascii="Trebuchet MS" w:hAnsi="Trebuchet MS"/>
          <w:lang w:val="it-IT"/>
        </w:rPr>
        <w:t>calificare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nivel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2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pentru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56 de </w:t>
      </w:r>
      <w:proofErr w:type="spellStart"/>
      <w:r w:rsidR="000D50A7" w:rsidRPr="000D50A7">
        <w:rPr>
          <w:rFonts w:ascii="Trebuchet MS" w:hAnsi="Trebuchet MS"/>
          <w:lang w:val="it-IT"/>
        </w:rPr>
        <w:t>persoane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</w:t>
      </w:r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furnizarea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unui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program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formare </w:t>
      </w:r>
      <w:proofErr w:type="spellStart"/>
      <w:r w:rsidR="000D50A7" w:rsidRPr="000D50A7">
        <w:rPr>
          <w:rFonts w:ascii="Trebuchet MS" w:hAnsi="Trebuchet MS"/>
          <w:lang w:val="it-IT"/>
        </w:rPr>
        <w:t>neautorizat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(40 ore) </w:t>
      </w:r>
      <w:proofErr w:type="spellStart"/>
      <w:r w:rsidR="000D50A7" w:rsidRPr="000D50A7">
        <w:rPr>
          <w:rFonts w:ascii="Trebuchet MS" w:hAnsi="Trebuchet MS"/>
          <w:lang w:val="it-IT"/>
        </w:rPr>
        <w:t>timp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15 </w:t>
      </w:r>
      <w:proofErr w:type="spellStart"/>
      <w:r w:rsidR="000D50A7" w:rsidRPr="000D50A7">
        <w:rPr>
          <w:rFonts w:ascii="Trebuchet MS" w:hAnsi="Trebuchet MS"/>
          <w:lang w:val="it-IT"/>
        </w:rPr>
        <w:t>luni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A.4 </w:t>
      </w:r>
      <w:proofErr w:type="spellStart"/>
      <w:r w:rsidR="000D50A7" w:rsidRPr="000D50A7">
        <w:rPr>
          <w:rFonts w:ascii="Trebuchet MS" w:hAnsi="Trebuchet MS"/>
          <w:lang w:val="it-IT"/>
        </w:rPr>
        <w:t>Organizarea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derularea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programe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</w:t>
      </w:r>
      <w:r w:rsidR="000D50A7" w:rsidRPr="000D50A7">
        <w:rPr>
          <w:rFonts w:ascii="Trebuchet MS" w:hAnsi="Trebuchet MS"/>
          <w:lang w:val="it-IT"/>
        </w:rPr>
        <w:t xml:space="preserve"> </w:t>
      </w:r>
      <w:r w:rsidR="000D50A7" w:rsidRPr="000D50A7">
        <w:rPr>
          <w:rFonts w:ascii="Trebuchet MS" w:hAnsi="Trebuchet MS"/>
          <w:lang w:val="it-IT"/>
        </w:rPr>
        <w:t xml:space="preserve">formare </w:t>
      </w:r>
      <w:proofErr w:type="spellStart"/>
      <w:r w:rsidR="000D50A7" w:rsidRPr="000D50A7">
        <w:rPr>
          <w:rFonts w:ascii="Trebuchet MS" w:hAnsi="Trebuchet MS"/>
          <w:lang w:val="it-IT"/>
        </w:rPr>
        <w:t>profesional</w:t>
      </w:r>
      <w:r w:rsidR="000D50A7">
        <w:rPr>
          <w:rFonts w:ascii="Trebuchet MS" w:hAnsi="Trebuchet MS"/>
          <w:lang w:val="it-IT"/>
        </w:rPr>
        <w:t>ă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contribuie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 </w:t>
      </w:r>
      <w:proofErr w:type="spellStart"/>
      <w:r w:rsidR="000D50A7" w:rsidRPr="000D50A7">
        <w:rPr>
          <w:rFonts w:ascii="Trebuchet MS" w:hAnsi="Trebuchet MS"/>
          <w:lang w:val="it-IT"/>
        </w:rPr>
        <w:t>realizarea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indicatorului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5SR01. </w:t>
      </w:r>
    </w:p>
    <w:p w14:paraId="27835A76" w14:textId="2CABB3F8" w:rsidR="005671A6" w:rsidRPr="000D50A7" w:rsidRDefault="00617E72" w:rsidP="00020CF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OS.5. </w:t>
      </w:r>
      <w:proofErr w:type="spellStart"/>
      <w:r w:rsidR="000D50A7" w:rsidRPr="000D50A7">
        <w:rPr>
          <w:rFonts w:ascii="Trebuchet MS" w:hAnsi="Trebuchet MS"/>
          <w:lang w:val="it-IT"/>
        </w:rPr>
        <w:t>Asigurarea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managementului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proiectului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timp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18 </w:t>
      </w:r>
      <w:proofErr w:type="spellStart"/>
      <w:r w:rsidR="000D50A7" w:rsidRPr="000D50A7">
        <w:rPr>
          <w:rFonts w:ascii="Trebuchet MS" w:hAnsi="Trebuchet MS"/>
          <w:lang w:val="it-IT"/>
        </w:rPr>
        <w:t>luni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activit</w:t>
      </w:r>
      <w:r w:rsidR="000D50A7" w:rsidRPr="000D50A7">
        <w:rPr>
          <w:rFonts w:ascii="Trebuchet MS" w:hAnsi="Trebuchet MS"/>
          <w:lang w:val="it-IT"/>
        </w:rPr>
        <w:t>ăț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specifice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</w:t>
      </w:r>
      <w:proofErr w:type="spellStart"/>
      <w:r w:rsidR="000D50A7" w:rsidRPr="000D50A7">
        <w:rPr>
          <w:rFonts w:ascii="Trebuchet MS" w:hAnsi="Trebuchet MS"/>
          <w:lang w:val="it-IT"/>
        </w:rPr>
        <w:t>coordonare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, </w:t>
      </w:r>
      <w:proofErr w:type="spellStart"/>
      <w:r w:rsidR="000D50A7" w:rsidRPr="000D50A7">
        <w:rPr>
          <w:rFonts w:ascii="Trebuchet MS" w:hAnsi="Trebuchet MS"/>
          <w:lang w:val="it-IT"/>
        </w:rPr>
        <w:t>monitorizare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A.5 -</w:t>
      </w:r>
      <w:proofErr w:type="spellStart"/>
      <w:r w:rsidR="000D50A7" w:rsidRPr="000D50A7">
        <w:rPr>
          <w:rFonts w:ascii="Trebuchet MS" w:hAnsi="Trebuchet MS"/>
          <w:lang w:val="it-IT"/>
        </w:rPr>
        <w:t>Managementul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proiectului</w:t>
      </w:r>
      <w:proofErr w:type="spellEnd"/>
      <w:r w:rsidR="000D50A7" w:rsidRPr="000D50A7">
        <w:rPr>
          <w:rFonts w:ascii="Trebuchet MS" w:hAnsi="Trebuchet MS"/>
          <w:sz w:val="20"/>
          <w:szCs w:val="20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sz w:val="20"/>
          <w:szCs w:val="20"/>
          <w:lang w:val="it-IT"/>
        </w:rPr>
        <w:t>și</w:t>
      </w:r>
      <w:proofErr w:type="spellEnd"/>
      <w:r w:rsidR="000D50A7" w:rsidRPr="000D50A7">
        <w:rPr>
          <w:rFonts w:ascii="Trebuchet MS" w:hAnsi="Trebuchet MS"/>
          <w:sz w:val="20"/>
          <w:szCs w:val="20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contribuie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 </w:t>
      </w:r>
      <w:proofErr w:type="spellStart"/>
      <w:r w:rsidR="000D50A7" w:rsidRPr="000D50A7">
        <w:rPr>
          <w:rFonts w:ascii="Trebuchet MS" w:hAnsi="Trebuchet MS"/>
          <w:lang w:val="it-IT"/>
        </w:rPr>
        <w:t>realizarea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indicatorilor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EECO01, 5SR01</w:t>
      </w:r>
      <w:r w:rsidR="000D50A7">
        <w:rPr>
          <w:rFonts w:ascii="Trebuchet MS" w:hAnsi="Trebuchet MS"/>
          <w:lang w:val="it-IT"/>
        </w:rPr>
        <w:t>.</w:t>
      </w:r>
    </w:p>
    <w:p w14:paraId="0CE8FD3F" w14:textId="4E361CB1" w:rsidR="005671A6" w:rsidRPr="000D50A7" w:rsidRDefault="00617E72" w:rsidP="00DA4D68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OS.6. </w:t>
      </w:r>
      <w:proofErr w:type="spellStart"/>
      <w:r w:rsidR="000D50A7" w:rsidRPr="000D50A7">
        <w:rPr>
          <w:rFonts w:ascii="Trebuchet MS" w:hAnsi="Trebuchet MS"/>
          <w:lang w:val="it-IT"/>
        </w:rPr>
        <w:t>Asigurarea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resurselor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necesare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implementarii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proiectului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achizi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ionarea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serviciilor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/</w:t>
      </w:r>
      <w:proofErr w:type="spellStart"/>
      <w:r w:rsidR="000D50A7" w:rsidRPr="000D50A7">
        <w:rPr>
          <w:rFonts w:ascii="Trebuchet MS" w:hAnsi="Trebuchet MS"/>
          <w:lang w:val="it-IT"/>
        </w:rPr>
        <w:t>produselor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A.6 </w:t>
      </w:r>
      <w:r w:rsidR="000D50A7" w:rsidRPr="000D50A7">
        <w:rPr>
          <w:rFonts w:ascii="Trebuchet MS" w:hAnsi="Trebuchet MS"/>
          <w:lang w:val="it-IT"/>
        </w:rPr>
        <w:t>–</w:t>
      </w:r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Achizitii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contribuie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 </w:t>
      </w:r>
      <w:proofErr w:type="spellStart"/>
      <w:r w:rsidR="000D50A7" w:rsidRPr="000D50A7">
        <w:rPr>
          <w:rFonts w:ascii="Trebuchet MS" w:hAnsi="Trebuchet MS"/>
          <w:lang w:val="it-IT"/>
        </w:rPr>
        <w:t>realizarea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indicatorilor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EECO01, 5SR01</w:t>
      </w:r>
      <w:r w:rsidR="000D50A7" w:rsidRPr="000D50A7">
        <w:rPr>
          <w:rFonts w:ascii="Trebuchet MS" w:hAnsi="Trebuchet MS"/>
          <w:lang w:val="it-IT"/>
        </w:rPr>
        <w:t>.</w:t>
      </w:r>
    </w:p>
    <w:p w14:paraId="20CEF81B" w14:textId="61D99D64" w:rsidR="00617E72" w:rsidRPr="000D50A7" w:rsidRDefault="00617E72" w:rsidP="00E56890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OS.7. </w:t>
      </w:r>
      <w:r w:rsidR="000D50A7" w:rsidRPr="000D50A7">
        <w:rPr>
          <w:rFonts w:ascii="Trebuchet MS" w:hAnsi="Trebuchet MS"/>
          <w:lang w:val="it-IT"/>
        </w:rPr>
        <w:t xml:space="preserve">Informare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diseminare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informa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privind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</w:t>
      </w:r>
      <w:r w:rsidR="000D50A7" w:rsidRPr="000D50A7">
        <w:rPr>
          <w:rFonts w:ascii="Trebuchet MS" w:hAnsi="Trebuchet MS"/>
          <w:lang w:val="it-IT"/>
        </w:rPr>
        <w:t>ăț</w:t>
      </w:r>
      <w:r w:rsidR="000D50A7" w:rsidRPr="000D50A7">
        <w:rPr>
          <w:rFonts w:ascii="Trebuchet MS" w:hAnsi="Trebuchet MS"/>
          <w:lang w:val="it-IT"/>
        </w:rPr>
        <w:t>ile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</w:t>
      </w:r>
      <w:r w:rsidR="000D50A7" w:rsidRPr="000D50A7">
        <w:rPr>
          <w:rFonts w:ascii="Trebuchet MS" w:hAnsi="Trebuchet MS"/>
          <w:lang w:val="it-IT"/>
        </w:rPr>
        <w:t>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interven</w:t>
      </w:r>
      <w:r w:rsidR="000D50A7" w:rsidRPr="000D50A7">
        <w:rPr>
          <w:rFonts w:ascii="Trebuchet MS" w:hAnsi="Trebuchet MS"/>
          <w:lang w:val="it-IT"/>
        </w:rPr>
        <w:t>ț</w:t>
      </w:r>
      <w:r w:rsidR="000D50A7" w:rsidRPr="000D50A7">
        <w:rPr>
          <w:rFonts w:ascii="Trebuchet MS" w:hAnsi="Trebuchet MS"/>
          <w:lang w:val="it-IT"/>
        </w:rPr>
        <w:t>iile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implementate prin </w:t>
      </w:r>
      <w:proofErr w:type="spellStart"/>
      <w:r w:rsidR="000D50A7" w:rsidRPr="000D50A7">
        <w:rPr>
          <w:rFonts w:ascii="Trebuchet MS" w:hAnsi="Trebuchet MS"/>
          <w:lang w:val="it-IT"/>
        </w:rPr>
        <w:t>proiect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/ </w:t>
      </w:r>
      <w:proofErr w:type="spellStart"/>
      <w:r w:rsidR="000D50A7" w:rsidRPr="000D50A7">
        <w:rPr>
          <w:rFonts w:ascii="Trebuchet MS" w:hAnsi="Trebuchet MS"/>
          <w:lang w:val="it-IT"/>
        </w:rPr>
        <w:t>promovare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proiect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timp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de 18 </w:t>
      </w:r>
      <w:proofErr w:type="spellStart"/>
      <w:r w:rsidR="000D50A7" w:rsidRPr="000D50A7">
        <w:rPr>
          <w:rFonts w:ascii="Trebuchet MS" w:hAnsi="Trebuchet MS"/>
          <w:lang w:val="it-IT"/>
        </w:rPr>
        <w:t>luni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. </w:t>
      </w:r>
      <w:proofErr w:type="spellStart"/>
      <w:r w:rsidR="000D50A7" w:rsidRPr="000D50A7">
        <w:rPr>
          <w:rFonts w:ascii="Trebuchet MS" w:hAnsi="Trebuchet MS"/>
          <w:lang w:val="it-IT"/>
        </w:rPr>
        <w:t>Obiectivul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va fi </w:t>
      </w:r>
      <w:proofErr w:type="spellStart"/>
      <w:r w:rsidR="000D50A7" w:rsidRPr="000D50A7">
        <w:rPr>
          <w:rFonts w:ascii="Trebuchet MS" w:hAnsi="Trebuchet MS"/>
          <w:lang w:val="it-IT"/>
        </w:rPr>
        <w:t>îndeplinit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prin</w:t>
      </w:r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implementarea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activității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A. 7- </w:t>
      </w:r>
      <w:r w:rsidR="000D50A7">
        <w:rPr>
          <w:rFonts w:ascii="Trebuchet MS" w:hAnsi="Trebuchet MS"/>
          <w:lang w:val="it-IT"/>
        </w:rPr>
        <w:t>In</w:t>
      </w:r>
      <w:r w:rsidR="000D50A7" w:rsidRPr="000D50A7">
        <w:rPr>
          <w:rFonts w:ascii="Trebuchet MS" w:hAnsi="Trebuchet MS"/>
          <w:lang w:val="it-IT"/>
        </w:rPr>
        <w:t xml:space="preserve">formare si </w:t>
      </w:r>
      <w:proofErr w:type="spellStart"/>
      <w:r w:rsidR="000D50A7" w:rsidRPr="000D50A7">
        <w:rPr>
          <w:rFonts w:ascii="Trebuchet MS" w:hAnsi="Trebuchet MS"/>
          <w:lang w:val="it-IT"/>
        </w:rPr>
        <w:t>publicitate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și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contribuie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la </w:t>
      </w:r>
      <w:proofErr w:type="spellStart"/>
      <w:r w:rsidR="000D50A7" w:rsidRPr="000D50A7">
        <w:rPr>
          <w:rFonts w:ascii="Trebuchet MS" w:hAnsi="Trebuchet MS"/>
          <w:lang w:val="it-IT"/>
        </w:rPr>
        <w:t>realizarea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</w:t>
      </w:r>
      <w:proofErr w:type="spellStart"/>
      <w:r w:rsidR="000D50A7" w:rsidRPr="000D50A7">
        <w:rPr>
          <w:rFonts w:ascii="Trebuchet MS" w:hAnsi="Trebuchet MS"/>
          <w:lang w:val="it-IT"/>
        </w:rPr>
        <w:t>indicatorului</w:t>
      </w:r>
      <w:proofErr w:type="spellEnd"/>
      <w:r w:rsidR="000D50A7" w:rsidRPr="000D50A7">
        <w:rPr>
          <w:rFonts w:ascii="Trebuchet MS" w:hAnsi="Trebuchet MS"/>
          <w:lang w:val="it-IT"/>
        </w:rPr>
        <w:t xml:space="preserve"> EECO01. </w:t>
      </w:r>
    </w:p>
    <w:p w14:paraId="1E4683B2" w14:textId="77777777" w:rsidR="005671A6" w:rsidRDefault="005671A6" w:rsidP="00552827">
      <w:pPr>
        <w:spacing w:after="120" w:line="240" w:lineRule="auto"/>
        <w:jc w:val="both"/>
        <w:rPr>
          <w:rFonts w:ascii="Trebuchet MS" w:hAnsi="Trebuchet MS"/>
          <w:lang w:val="it-IT"/>
        </w:rPr>
      </w:pPr>
    </w:p>
    <w:p w14:paraId="62876B07" w14:textId="7477F259" w:rsidR="00552827" w:rsidRPr="005671A6" w:rsidRDefault="00552827" w:rsidP="00552827">
      <w:pPr>
        <w:spacing w:after="120" w:line="240" w:lineRule="auto"/>
        <w:jc w:val="both"/>
        <w:rPr>
          <w:rFonts w:ascii="Trebuchet MS" w:hAnsi="Trebuchet MS"/>
          <w:lang w:val="it-IT"/>
        </w:rPr>
      </w:pPr>
      <w:r w:rsidRPr="005671A6">
        <w:rPr>
          <w:rFonts w:ascii="Trebuchet MS" w:hAnsi="Trebuchet MS"/>
          <w:b/>
          <w:bCs/>
          <w:lang w:val="it-IT"/>
        </w:rPr>
        <w:t xml:space="preserve">Beneficiar: </w:t>
      </w:r>
      <w:proofErr w:type="spellStart"/>
      <w:r w:rsidR="005671A6" w:rsidRPr="005671A6">
        <w:rPr>
          <w:rFonts w:ascii="Trebuchet MS" w:hAnsi="Trebuchet MS"/>
          <w:lang w:val="it-IT"/>
        </w:rPr>
        <w:t>Federația</w:t>
      </w:r>
      <w:proofErr w:type="spellEnd"/>
      <w:r w:rsidR="005671A6" w:rsidRPr="005671A6">
        <w:rPr>
          <w:rFonts w:ascii="Trebuchet MS" w:hAnsi="Trebuchet MS"/>
          <w:lang w:val="it-IT"/>
        </w:rPr>
        <w:t xml:space="preserve"> </w:t>
      </w:r>
      <w:proofErr w:type="spellStart"/>
      <w:r w:rsidR="005671A6" w:rsidRPr="005671A6">
        <w:rPr>
          <w:rFonts w:ascii="Trebuchet MS" w:hAnsi="Trebuchet MS"/>
          <w:lang w:val="it-IT"/>
        </w:rPr>
        <w:t>Patronatelor</w:t>
      </w:r>
      <w:proofErr w:type="spellEnd"/>
      <w:r w:rsidR="005671A6" w:rsidRPr="005671A6">
        <w:rPr>
          <w:rFonts w:ascii="Trebuchet MS" w:hAnsi="Trebuchet MS"/>
          <w:lang w:val="it-IT"/>
        </w:rPr>
        <w:t xml:space="preserve"> </w:t>
      </w:r>
      <w:proofErr w:type="spellStart"/>
      <w:r w:rsidR="005671A6" w:rsidRPr="005671A6">
        <w:rPr>
          <w:rFonts w:ascii="Trebuchet MS" w:hAnsi="Trebuchet MS"/>
          <w:lang w:val="it-IT"/>
        </w:rPr>
        <w:t>Întreprinderilor</w:t>
      </w:r>
      <w:proofErr w:type="spellEnd"/>
      <w:r w:rsidR="005671A6" w:rsidRPr="005671A6">
        <w:rPr>
          <w:rFonts w:ascii="Trebuchet MS" w:hAnsi="Trebuchet MS"/>
          <w:lang w:val="it-IT"/>
        </w:rPr>
        <w:t xml:space="preserve"> de la Mici la Mari (FPIMM), Craiova, </w:t>
      </w:r>
      <w:proofErr w:type="spellStart"/>
      <w:r w:rsidR="005671A6" w:rsidRPr="005671A6">
        <w:rPr>
          <w:rFonts w:ascii="Trebuchet MS" w:hAnsi="Trebuchet MS"/>
          <w:lang w:val="it-IT"/>
        </w:rPr>
        <w:t>Str.Ion</w:t>
      </w:r>
      <w:proofErr w:type="spellEnd"/>
      <w:r w:rsidR="005671A6" w:rsidRPr="005671A6">
        <w:rPr>
          <w:rFonts w:ascii="Trebuchet MS" w:hAnsi="Trebuchet MS"/>
          <w:lang w:val="it-IT"/>
        </w:rPr>
        <w:t xml:space="preserve"> </w:t>
      </w:r>
      <w:proofErr w:type="spellStart"/>
      <w:r w:rsidR="005671A6" w:rsidRPr="005671A6">
        <w:rPr>
          <w:rFonts w:ascii="Trebuchet MS" w:hAnsi="Trebuchet MS"/>
          <w:lang w:val="it-IT"/>
        </w:rPr>
        <w:t>Maiorescu</w:t>
      </w:r>
      <w:proofErr w:type="spellEnd"/>
      <w:r w:rsidR="005671A6" w:rsidRPr="005671A6">
        <w:rPr>
          <w:rFonts w:ascii="Trebuchet MS" w:hAnsi="Trebuchet MS"/>
          <w:lang w:val="it-IT"/>
        </w:rPr>
        <w:t xml:space="preserve">, nr.4, </w:t>
      </w:r>
      <w:proofErr w:type="spellStart"/>
      <w:r w:rsidR="005671A6" w:rsidRPr="005671A6">
        <w:rPr>
          <w:rFonts w:ascii="Trebuchet MS" w:hAnsi="Trebuchet MS"/>
          <w:lang w:val="it-IT"/>
        </w:rPr>
        <w:t>parter</w:t>
      </w:r>
      <w:proofErr w:type="spellEnd"/>
      <w:r w:rsidR="005671A6" w:rsidRPr="005671A6">
        <w:rPr>
          <w:rFonts w:ascii="Trebuchet MS" w:hAnsi="Trebuchet MS"/>
          <w:lang w:val="it-IT"/>
        </w:rPr>
        <w:t xml:space="preserve">, cam.4, </w:t>
      </w:r>
      <w:proofErr w:type="spellStart"/>
      <w:r w:rsidR="005671A6" w:rsidRPr="005671A6">
        <w:rPr>
          <w:rFonts w:ascii="Trebuchet MS" w:hAnsi="Trebuchet MS"/>
          <w:lang w:val="it-IT"/>
        </w:rPr>
        <w:t>județ</w:t>
      </w:r>
      <w:r w:rsidR="005671A6">
        <w:rPr>
          <w:rFonts w:ascii="Trebuchet MS" w:hAnsi="Trebuchet MS"/>
          <w:lang w:val="it-IT"/>
        </w:rPr>
        <w:t>ul</w:t>
      </w:r>
      <w:proofErr w:type="spellEnd"/>
      <w:r w:rsidR="005671A6" w:rsidRPr="005671A6">
        <w:rPr>
          <w:rFonts w:ascii="Trebuchet MS" w:hAnsi="Trebuchet MS"/>
          <w:lang w:val="it-IT"/>
        </w:rPr>
        <w:t xml:space="preserve"> </w:t>
      </w:r>
      <w:proofErr w:type="spellStart"/>
      <w:r w:rsidR="005671A6" w:rsidRPr="005671A6">
        <w:rPr>
          <w:rFonts w:ascii="Trebuchet MS" w:hAnsi="Trebuchet MS"/>
          <w:lang w:val="it-IT"/>
        </w:rPr>
        <w:t>Dolj</w:t>
      </w:r>
      <w:proofErr w:type="spellEnd"/>
      <w:r w:rsidR="005671A6" w:rsidRPr="005671A6">
        <w:rPr>
          <w:rFonts w:ascii="Trebuchet MS" w:hAnsi="Trebuchet MS"/>
          <w:lang w:val="it-IT"/>
        </w:rPr>
        <w:t>.</w:t>
      </w:r>
    </w:p>
    <w:p w14:paraId="0021E621" w14:textId="77777777" w:rsidR="00552827" w:rsidRPr="005671A6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it-IT"/>
        </w:rPr>
      </w:pPr>
    </w:p>
    <w:p w14:paraId="2F8639C2" w14:textId="77777777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it-IT"/>
        </w:rPr>
      </w:pPr>
      <w:proofErr w:type="spellStart"/>
      <w:r w:rsidRPr="00552827">
        <w:rPr>
          <w:rFonts w:ascii="Trebuchet MS" w:hAnsi="Trebuchet MS"/>
          <w:b/>
          <w:bCs/>
          <w:lang w:val="it-IT"/>
        </w:rPr>
        <w:t>Rezultate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prevăzute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ale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proiectului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sunt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următoarele</w:t>
      </w:r>
      <w:proofErr w:type="spellEnd"/>
      <w:r w:rsidRPr="00552827">
        <w:rPr>
          <w:rFonts w:ascii="Trebuchet MS" w:hAnsi="Trebuchet MS"/>
          <w:b/>
          <w:bCs/>
          <w:lang w:val="it-IT"/>
        </w:rPr>
        <w:t>:</w:t>
      </w:r>
    </w:p>
    <w:p w14:paraId="508D7F04" w14:textId="77777777" w:rsidR="000D50A7" w:rsidRDefault="000D50A7" w:rsidP="00E16F9F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A0.1. -1 </w:t>
      </w:r>
      <w:proofErr w:type="spellStart"/>
      <w:r w:rsidRPr="000D50A7">
        <w:rPr>
          <w:rFonts w:ascii="Trebuchet MS" w:hAnsi="Trebuchet MS"/>
          <w:lang w:val="it-IT"/>
        </w:rPr>
        <w:t>analiza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nevoi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>
        <w:rPr>
          <w:rFonts w:ascii="Trebuchet MS" w:hAnsi="Trebuchet MS"/>
          <w:lang w:val="it-IT"/>
        </w:rPr>
        <w:t>î</w:t>
      </w:r>
      <w:r w:rsidRPr="000D50A7">
        <w:rPr>
          <w:rFonts w:ascii="Trebuchet MS" w:hAnsi="Trebuchet MS"/>
          <w:lang w:val="it-IT"/>
        </w:rPr>
        <w:t>n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vederea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identific</w:t>
      </w:r>
      <w:r>
        <w:rPr>
          <w:rFonts w:ascii="Trebuchet MS" w:hAnsi="Trebuchet MS"/>
          <w:lang w:val="it-IT"/>
        </w:rPr>
        <w:t>ă</w:t>
      </w:r>
      <w:r w:rsidRPr="000D50A7">
        <w:rPr>
          <w:rFonts w:ascii="Trebuchet MS" w:hAnsi="Trebuchet MS"/>
          <w:lang w:val="it-IT"/>
        </w:rPr>
        <w:t>rii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necesarului</w:t>
      </w:r>
      <w:proofErr w:type="spellEnd"/>
      <w:r w:rsidRPr="000D50A7">
        <w:rPr>
          <w:rFonts w:ascii="Trebuchet MS" w:hAnsi="Trebuchet MS"/>
          <w:lang w:val="it-IT"/>
        </w:rPr>
        <w:t xml:space="preserve"> de</w:t>
      </w:r>
      <w:r w:rsidRPr="000D50A7">
        <w:rPr>
          <w:rFonts w:ascii="Trebuchet MS" w:hAnsi="Trebuchet MS"/>
          <w:lang w:val="it-IT"/>
        </w:rPr>
        <w:t xml:space="preserve"> </w:t>
      </w:r>
      <w:r w:rsidRPr="000D50A7">
        <w:rPr>
          <w:rFonts w:ascii="Trebuchet MS" w:hAnsi="Trebuchet MS"/>
          <w:lang w:val="it-IT"/>
        </w:rPr>
        <w:t xml:space="preserve">formare </w:t>
      </w:r>
      <w:proofErr w:type="spellStart"/>
      <w:r w:rsidRPr="000D50A7">
        <w:rPr>
          <w:rFonts w:ascii="Trebuchet MS" w:hAnsi="Trebuchet MS"/>
          <w:lang w:val="it-IT"/>
        </w:rPr>
        <w:t>profesional</w:t>
      </w:r>
      <w:r>
        <w:rPr>
          <w:rFonts w:ascii="Trebuchet MS" w:hAnsi="Trebuchet MS"/>
          <w:lang w:val="it-IT"/>
        </w:rPr>
        <w:t>ă</w:t>
      </w:r>
      <w:proofErr w:type="spellEnd"/>
      <w:r>
        <w:rPr>
          <w:rFonts w:ascii="Trebuchet MS" w:hAnsi="Trebuchet MS"/>
          <w:lang w:val="it-IT"/>
        </w:rPr>
        <w:t>;</w:t>
      </w:r>
    </w:p>
    <w:p w14:paraId="460252B0" w14:textId="589243A2" w:rsidR="00552827" w:rsidRPr="000D50A7" w:rsidRDefault="000D50A7" w:rsidP="00F1354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pt-PT"/>
        </w:rPr>
      </w:pPr>
      <w:r w:rsidRPr="000D50A7">
        <w:rPr>
          <w:rFonts w:ascii="Trebuchet MS" w:hAnsi="Trebuchet MS"/>
          <w:lang w:val="it-IT"/>
        </w:rPr>
        <w:t xml:space="preserve">A1.1. - 308 </w:t>
      </w:r>
      <w:proofErr w:type="spellStart"/>
      <w:r w:rsidRPr="000D50A7">
        <w:rPr>
          <w:rFonts w:ascii="Trebuchet MS" w:hAnsi="Trebuchet MS"/>
          <w:lang w:val="it-IT"/>
        </w:rPr>
        <w:t>persoane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î</w:t>
      </w:r>
      <w:r w:rsidRPr="000D50A7">
        <w:rPr>
          <w:rFonts w:ascii="Trebuchet MS" w:hAnsi="Trebuchet MS"/>
          <w:lang w:val="it-IT"/>
        </w:rPr>
        <w:t>nregistrate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î</w:t>
      </w:r>
      <w:r w:rsidRPr="000D50A7">
        <w:rPr>
          <w:rFonts w:ascii="Trebuchet MS" w:hAnsi="Trebuchet MS"/>
          <w:lang w:val="it-IT"/>
        </w:rPr>
        <w:t>n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grupul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ț</w:t>
      </w:r>
      <w:r w:rsidRPr="000D50A7">
        <w:rPr>
          <w:rFonts w:ascii="Trebuchet MS" w:hAnsi="Trebuchet MS"/>
          <w:lang w:val="it-IT"/>
        </w:rPr>
        <w:t>int</w:t>
      </w:r>
      <w:r w:rsidRPr="000D50A7">
        <w:rPr>
          <w:rFonts w:ascii="Trebuchet MS" w:hAnsi="Trebuchet MS"/>
          <w:lang w:val="it-IT"/>
        </w:rPr>
        <w:t>ă</w:t>
      </w:r>
      <w:proofErr w:type="spellEnd"/>
      <w:r w:rsidRPr="000D50A7">
        <w:rPr>
          <w:rFonts w:ascii="Trebuchet MS" w:hAnsi="Trebuchet MS"/>
          <w:lang w:val="it-IT"/>
        </w:rPr>
        <w:t xml:space="preserve"> al </w:t>
      </w:r>
      <w:proofErr w:type="spellStart"/>
      <w:r w:rsidRPr="000D50A7">
        <w:rPr>
          <w:rFonts w:ascii="Trebuchet MS" w:hAnsi="Trebuchet MS"/>
          <w:lang w:val="it-IT"/>
        </w:rPr>
        <w:t>proiectului</w:t>
      </w:r>
      <w:proofErr w:type="spellEnd"/>
      <w:r w:rsidRPr="000D50A7">
        <w:rPr>
          <w:rFonts w:ascii="Trebuchet MS" w:hAnsi="Trebuchet MS"/>
          <w:lang w:val="it-IT"/>
        </w:rPr>
        <w:t>,</w:t>
      </w:r>
      <w:r w:rsidRPr="000D50A7">
        <w:rPr>
          <w:rFonts w:ascii="Trebuchet MS" w:hAnsi="Trebuchet MS"/>
          <w:lang w:val="it-IT"/>
        </w:rPr>
        <w:t xml:space="preserve"> </w:t>
      </w:r>
      <w:r w:rsidRPr="000D50A7">
        <w:rPr>
          <w:rFonts w:ascii="Trebuchet MS" w:hAnsi="Trebuchet MS"/>
          <w:lang w:val="pt-PT"/>
        </w:rPr>
        <w:t xml:space="preserve">308 </w:t>
      </w:r>
      <w:proofErr w:type="spellStart"/>
      <w:r w:rsidRPr="000D50A7">
        <w:rPr>
          <w:rFonts w:ascii="Trebuchet MS" w:hAnsi="Trebuchet MS"/>
          <w:lang w:val="pt-PT"/>
        </w:rPr>
        <w:t>fise</w:t>
      </w:r>
      <w:proofErr w:type="spellEnd"/>
      <w:r w:rsidRPr="000D50A7">
        <w:rPr>
          <w:rFonts w:ascii="Trebuchet MS" w:hAnsi="Trebuchet MS"/>
          <w:lang w:val="pt-PT"/>
        </w:rPr>
        <w:t xml:space="preserve"> de </w:t>
      </w:r>
      <w:proofErr w:type="spellStart"/>
      <w:r w:rsidRPr="000D50A7">
        <w:rPr>
          <w:rFonts w:ascii="Trebuchet MS" w:hAnsi="Trebuchet MS"/>
          <w:lang w:val="pt-PT"/>
        </w:rPr>
        <w:t>informare</w:t>
      </w:r>
      <w:proofErr w:type="spellEnd"/>
      <w:r w:rsidRPr="000D50A7">
        <w:rPr>
          <w:rFonts w:ascii="Trebuchet MS" w:hAnsi="Trebuchet MS"/>
          <w:lang w:val="pt-PT"/>
        </w:rPr>
        <w:t xml:space="preserve"> </w:t>
      </w:r>
      <w:proofErr w:type="spellStart"/>
      <w:r w:rsidRPr="000D50A7">
        <w:rPr>
          <w:rFonts w:ascii="Trebuchet MS" w:hAnsi="Trebuchet MS"/>
          <w:lang w:val="pt-PT"/>
        </w:rPr>
        <w:t>privind</w:t>
      </w:r>
      <w:proofErr w:type="spellEnd"/>
      <w:r w:rsidRPr="000D50A7">
        <w:rPr>
          <w:rFonts w:ascii="Trebuchet MS" w:hAnsi="Trebuchet MS"/>
          <w:lang w:val="pt-PT"/>
        </w:rPr>
        <w:t xml:space="preserve"> </w:t>
      </w:r>
      <w:proofErr w:type="spellStart"/>
      <w:r w:rsidRPr="000D50A7">
        <w:rPr>
          <w:rFonts w:ascii="Trebuchet MS" w:hAnsi="Trebuchet MS"/>
          <w:lang w:val="pt-PT"/>
        </w:rPr>
        <w:t>temele</w:t>
      </w:r>
      <w:proofErr w:type="spellEnd"/>
      <w:r w:rsidRPr="000D50A7">
        <w:rPr>
          <w:rFonts w:ascii="Trebuchet MS" w:hAnsi="Trebuchet MS"/>
          <w:lang w:val="pt-PT"/>
        </w:rPr>
        <w:t xml:space="preserve"> </w:t>
      </w:r>
      <w:proofErr w:type="spellStart"/>
      <w:r w:rsidRPr="000D50A7">
        <w:rPr>
          <w:rFonts w:ascii="Trebuchet MS" w:hAnsi="Trebuchet MS"/>
          <w:lang w:val="pt-PT"/>
        </w:rPr>
        <w:t>secundare</w:t>
      </w:r>
      <w:proofErr w:type="spellEnd"/>
      <w:r>
        <w:rPr>
          <w:rFonts w:ascii="Trebuchet MS" w:hAnsi="Trebuchet MS"/>
          <w:lang w:val="pt-PT"/>
        </w:rPr>
        <w:t>;</w:t>
      </w:r>
    </w:p>
    <w:p w14:paraId="6085CC14" w14:textId="5C500176" w:rsidR="005671A6" w:rsidRPr="000D50A7" w:rsidRDefault="000D50A7" w:rsidP="00FE359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A2.1. -308 </w:t>
      </w:r>
      <w:proofErr w:type="spellStart"/>
      <w:r w:rsidRPr="000D50A7">
        <w:rPr>
          <w:rFonts w:ascii="Trebuchet MS" w:hAnsi="Trebuchet MS"/>
          <w:lang w:val="it-IT"/>
        </w:rPr>
        <w:t>persoane</w:t>
      </w:r>
      <w:proofErr w:type="spellEnd"/>
      <w:r w:rsidRPr="000D50A7">
        <w:rPr>
          <w:rFonts w:ascii="Trebuchet MS" w:hAnsi="Trebuchet MS"/>
          <w:lang w:val="it-IT"/>
        </w:rPr>
        <w:t xml:space="preserve"> care </w:t>
      </w:r>
      <w:proofErr w:type="spellStart"/>
      <w:r w:rsidRPr="000D50A7">
        <w:rPr>
          <w:rFonts w:ascii="Trebuchet MS" w:hAnsi="Trebuchet MS"/>
          <w:lang w:val="it-IT"/>
        </w:rPr>
        <w:t>au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beneficiat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servicii</w:t>
      </w:r>
      <w:proofErr w:type="spellEnd"/>
      <w:r w:rsidRPr="000D50A7">
        <w:rPr>
          <w:rFonts w:ascii="Trebuchet MS" w:hAnsi="Trebuchet MS"/>
          <w:lang w:val="it-IT"/>
        </w:rPr>
        <w:t xml:space="preserve"> de orientare </w:t>
      </w:r>
      <w:proofErr w:type="spellStart"/>
      <w:r w:rsidRPr="000D50A7">
        <w:rPr>
          <w:rFonts w:ascii="Trebuchet MS" w:hAnsi="Trebuchet MS"/>
          <w:lang w:val="it-IT"/>
        </w:rPr>
        <w:t>î</w:t>
      </w:r>
      <w:r w:rsidRPr="000D50A7">
        <w:rPr>
          <w:rFonts w:ascii="Trebuchet MS" w:hAnsi="Trebuchet MS"/>
          <w:lang w:val="it-IT"/>
        </w:rPr>
        <w:t>n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cariera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>
        <w:rPr>
          <w:rFonts w:ascii="Trebuchet MS" w:hAnsi="Trebuchet MS"/>
          <w:lang w:val="it-IT"/>
        </w:rPr>
        <w:t>ș</w:t>
      </w:r>
      <w:r w:rsidRPr="000D50A7">
        <w:rPr>
          <w:rFonts w:ascii="Trebuchet MS" w:hAnsi="Trebuchet MS"/>
          <w:lang w:val="it-IT"/>
        </w:rPr>
        <w:t>i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consiliere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profesional</w:t>
      </w:r>
      <w:r>
        <w:rPr>
          <w:rFonts w:ascii="Trebuchet MS" w:hAnsi="Trebuchet MS"/>
          <w:lang w:val="it-IT"/>
        </w:rPr>
        <w:t>ă</w:t>
      </w:r>
      <w:proofErr w:type="spellEnd"/>
      <w:r w:rsidRPr="000D50A7">
        <w:rPr>
          <w:rFonts w:ascii="Trebuchet MS" w:hAnsi="Trebuchet MS"/>
          <w:lang w:val="it-IT"/>
        </w:rPr>
        <w:t xml:space="preserve">, 308 dosare de </w:t>
      </w:r>
      <w:proofErr w:type="spellStart"/>
      <w:r w:rsidRPr="000D50A7">
        <w:rPr>
          <w:rFonts w:ascii="Trebuchet MS" w:hAnsi="Trebuchet MS"/>
          <w:lang w:val="it-IT"/>
        </w:rPr>
        <w:t>consiliere</w:t>
      </w:r>
      <w:proofErr w:type="spellEnd"/>
      <w:r>
        <w:rPr>
          <w:rFonts w:ascii="Trebuchet MS" w:hAnsi="Trebuchet MS"/>
          <w:lang w:val="it-IT"/>
        </w:rPr>
        <w:t>;</w:t>
      </w:r>
    </w:p>
    <w:p w14:paraId="0C8181E4" w14:textId="782E844D" w:rsidR="00181204" w:rsidRDefault="000D50A7" w:rsidP="00F83C0A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</w:rPr>
      </w:pPr>
      <w:r w:rsidRPr="000D50A7">
        <w:rPr>
          <w:rFonts w:ascii="Trebuchet MS" w:hAnsi="Trebuchet MS"/>
        </w:rPr>
        <w:t xml:space="preserve">A3.1. -56 </w:t>
      </w:r>
      <w:proofErr w:type="spellStart"/>
      <w:r w:rsidRPr="000D50A7">
        <w:rPr>
          <w:rFonts w:ascii="Trebuchet MS" w:hAnsi="Trebuchet MS"/>
        </w:rPr>
        <w:t>persoane</w:t>
      </w:r>
      <w:proofErr w:type="spellEnd"/>
      <w:r w:rsidRPr="000D50A7">
        <w:rPr>
          <w:rFonts w:ascii="Trebuchet MS" w:hAnsi="Trebuchet MS"/>
        </w:rPr>
        <w:t xml:space="preserve"> care au </w:t>
      </w:r>
      <w:proofErr w:type="spellStart"/>
      <w:r w:rsidRPr="000D50A7">
        <w:rPr>
          <w:rFonts w:ascii="Trebuchet MS" w:hAnsi="Trebuchet MS"/>
        </w:rPr>
        <w:t>dob</w:t>
      </w:r>
      <w:r w:rsidRPr="000D50A7">
        <w:rPr>
          <w:rFonts w:ascii="Trebuchet MS" w:hAnsi="Trebuchet MS"/>
        </w:rPr>
        <w:t>â</w:t>
      </w:r>
      <w:r w:rsidRPr="000D50A7">
        <w:rPr>
          <w:rFonts w:ascii="Trebuchet MS" w:hAnsi="Trebuchet MS"/>
        </w:rPr>
        <w:t>ndit</w:t>
      </w:r>
      <w:proofErr w:type="spellEnd"/>
      <w:r w:rsidRPr="000D50A7">
        <w:rPr>
          <w:rFonts w:ascii="Trebuchet MS" w:hAnsi="Trebuchet MS"/>
        </w:rPr>
        <w:t xml:space="preserve"> </w:t>
      </w:r>
      <w:proofErr w:type="spellStart"/>
      <w:r w:rsidRPr="000D50A7">
        <w:rPr>
          <w:rFonts w:ascii="Trebuchet MS" w:hAnsi="Trebuchet MS"/>
        </w:rPr>
        <w:t>compenten</w:t>
      </w:r>
      <w:r w:rsidRPr="000D50A7">
        <w:rPr>
          <w:rFonts w:ascii="Trebuchet MS" w:hAnsi="Trebuchet MS"/>
        </w:rPr>
        <w:t>ț</w:t>
      </w:r>
      <w:r w:rsidRPr="000D50A7">
        <w:rPr>
          <w:rFonts w:ascii="Trebuchet MS" w:hAnsi="Trebuchet MS"/>
        </w:rPr>
        <w:t>e</w:t>
      </w:r>
      <w:proofErr w:type="spellEnd"/>
      <w:r w:rsidRPr="000D50A7">
        <w:rPr>
          <w:rFonts w:ascii="Trebuchet MS" w:hAnsi="Trebuchet MS"/>
        </w:rPr>
        <w:t xml:space="preserve"> IT de </w:t>
      </w:r>
      <w:proofErr w:type="spellStart"/>
      <w:r w:rsidRPr="000D50A7">
        <w:rPr>
          <w:rFonts w:ascii="Trebuchet MS" w:hAnsi="Trebuchet MS"/>
        </w:rPr>
        <w:t>baz</w:t>
      </w:r>
      <w:r w:rsidRPr="000D50A7">
        <w:rPr>
          <w:rFonts w:ascii="Trebuchet MS" w:hAnsi="Trebuchet MS"/>
        </w:rPr>
        <w:t>ă</w:t>
      </w:r>
      <w:proofErr w:type="spellEnd"/>
      <w:r w:rsidRPr="000D50A7">
        <w:rPr>
          <w:rFonts w:ascii="Trebuchet MS" w:hAnsi="Trebuchet MS"/>
        </w:rPr>
        <w:t xml:space="preserve"> </w:t>
      </w:r>
      <w:r w:rsidRPr="000D50A7">
        <w:rPr>
          <w:rFonts w:ascii="Trebuchet MS" w:hAnsi="Trebuchet MS"/>
        </w:rPr>
        <w:t xml:space="preserve">(18,18% din total </w:t>
      </w:r>
      <w:proofErr w:type="spellStart"/>
      <w:r w:rsidRPr="000D50A7">
        <w:rPr>
          <w:rFonts w:ascii="Trebuchet MS" w:hAnsi="Trebuchet MS"/>
        </w:rPr>
        <w:t>grup</w:t>
      </w:r>
      <w:proofErr w:type="spellEnd"/>
      <w:r w:rsidRPr="000D50A7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ț</w:t>
      </w:r>
      <w:r w:rsidRPr="000D50A7">
        <w:rPr>
          <w:rFonts w:ascii="Trebuchet MS" w:hAnsi="Trebuchet MS"/>
        </w:rPr>
        <w:t>int</w:t>
      </w:r>
      <w:r>
        <w:rPr>
          <w:rFonts w:ascii="Trebuchet MS" w:hAnsi="Trebuchet MS"/>
        </w:rPr>
        <w:t>ă</w:t>
      </w:r>
      <w:proofErr w:type="spellEnd"/>
      <w:r w:rsidRPr="000D50A7">
        <w:rPr>
          <w:rFonts w:ascii="Trebuchet MS" w:hAnsi="Trebuchet MS"/>
        </w:rPr>
        <w:t>)</w:t>
      </w:r>
      <w:r>
        <w:rPr>
          <w:rFonts w:ascii="Trebuchet MS" w:hAnsi="Trebuchet MS"/>
        </w:rPr>
        <w:t>;</w:t>
      </w:r>
    </w:p>
    <w:p w14:paraId="4774C5FE" w14:textId="73FAF8C7" w:rsidR="000D50A7" w:rsidRDefault="000D50A7" w:rsidP="0065232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A4.1. -252 </w:t>
      </w:r>
      <w:proofErr w:type="spellStart"/>
      <w:r w:rsidRPr="000D50A7">
        <w:rPr>
          <w:rFonts w:ascii="Trebuchet MS" w:hAnsi="Trebuchet MS"/>
          <w:lang w:val="it-IT"/>
        </w:rPr>
        <w:t>persoane</w:t>
      </w:r>
      <w:proofErr w:type="spellEnd"/>
      <w:r w:rsidRPr="000D50A7">
        <w:rPr>
          <w:rFonts w:ascii="Trebuchet MS" w:hAnsi="Trebuchet MS"/>
          <w:lang w:val="it-IT"/>
        </w:rPr>
        <w:t xml:space="preserve"> care </w:t>
      </w:r>
      <w:proofErr w:type="spellStart"/>
      <w:r w:rsidRPr="000D50A7">
        <w:rPr>
          <w:rFonts w:ascii="Trebuchet MS" w:hAnsi="Trebuchet MS"/>
          <w:lang w:val="it-IT"/>
        </w:rPr>
        <w:t>au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finalizat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programul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calificare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Brutar</w:t>
      </w:r>
      <w:proofErr w:type="spellEnd"/>
      <w:r w:rsidRPr="000D50A7">
        <w:rPr>
          <w:rFonts w:ascii="Trebuchet MS" w:hAnsi="Trebuchet MS"/>
          <w:lang w:val="it-IT"/>
        </w:rPr>
        <w:t xml:space="preserve">, 56 </w:t>
      </w:r>
      <w:proofErr w:type="spellStart"/>
      <w:r w:rsidRPr="000D50A7">
        <w:rPr>
          <w:rFonts w:ascii="Trebuchet MS" w:hAnsi="Trebuchet MS"/>
          <w:lang w:val="it-IT"/>
        </w:rPr>
        <w:t>persoane</w:t>
      </w:r>
      <w:proofErr w:type="spellEnd"/>
      <w:r w:rsidRPr="000D50A7">
        <w:rPr>
          <w:rFonts w:ascii="Trebuchet MS" w:hAnsi="Trebuchet MS"/>
          <w:lang w:val="it-IT"/>
        </w:rPr>
        <w:t xml:space="preserve"> care </w:t>
      </w:r>
      <w:proofErr w:type="spellStart"/>
      <w:r w:rsidRPr="000D50A7">
        <w:rPr>
          <w:rFonts w:ascii="Trebuchet MS" w:hAnsi="Trebuchet MS"/>
          <w:lang w:val="it-IT"/>
        </w:rPr>
        <w:t>ob</w:t>
      </w:r>
      <w:r w:rsidRPr="000D50A7">
        <w:rPr>
          <w:rFonts w:ascii="Trebuchet MS" w:hAnsi="Trebuchet MS"/>
          <w:lang w:val="it-IT"/>
        </w:rPr>
        <w:t>ț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r w:rsidRPr="000D50A7">
        <w:rPr>
          <w:rFonts w:ascii="Trebuchet MS" w:hAnsi="Trebuchet MS"/>
          <w:lang w:val="it-IT"/>
        </w:rPr>
        <w:t xml:space="preserve">in un </w:t>
      </w:r>
      <w:proofErr w:type="spellStart"/>
      <w:r w:rsidRPr="000D50A7">
        <w:rPr>
          <w:rFonts w:ascii="Trebuchet MS" w:hAnsi="Trebuchet MS"/>
          <w:lang w:val="it-IT"/>
        </w:rPr>
        <w:t>certificat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participare</w:t>
      </w:r>
      <w:proofErr w:type="spellEnd"/>
      <w:r w:rsidRPr="000D50A7">
        <w:rPr>
          <w:rFonts w:ascii="Trebuchet MS" w:hAnsi="Trebuchet MS"/>
          <w:lang w:val="it-IT"/>
        </w:rPr>
        <w:t xml:space="preserve"> la</w:t>
      </w:r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curs</w:t>
      </w:r>
      <w:proofErr w:type="spellEnd"/>
      <w:r w:rsidRPr="000D50A7">
        <w:rPr>
          <w:rFonts w:ascii="Trebuchet MS" w:hAnsi="Trebuchet MS"/>
          <w:lang w:val="it-IT"/>
        </w:rPr>
        <w:t xml:space="preserve"> non-</w:t>
      </w:r>
      <w:proofErr w:type="spellStart"/>
      <w:r w:rsidRPr="000D50A7">
        <w:rPr>
          <w:rFonts w:ascii="Trebuchet MS" w:hAnsi="Trebuchet MS"/>
          <w:lang w:val="it-IT"/>
        </w:rPr>
        <w:t>formal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Brutar</w:t>
      </w:r>
      <w:proofErr w:type="spellEnd"/>
      <w:r w:rsidRPr="000D50A7">
        <w:rPr>
          <w:rFonts w:ascii="Trebuchet MS" w:hAnsi="Trebuchet MS"/>
          <w:lang w:val="it-IT"/>
        </w:rPr>
        <w:t xml:space="preserve"> (40 ore), 308 </w:t>
      </w:r>
      <w:proofErr w:type="spellStart"/>
      <w:r w:rsidRPr="000D50A7">
        <w:rPr>
          <w:rFonts w:ascii="Trebuchet MS" w:hAnsi="Trebuchet MS"/>
          <w:lang w:val="it-IT"/>
        </w:rPr>
        <w:t>persoane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din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grupul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ț</w:t>
      </w:r>
      <w:r w:rsidRPr="000D50A7">
        <w:rPr>
          <w:rFonts w:ascii="Trebuchet MS" w:hAnsi="Trebuchet MS"/>
          <w:lang w:val="it-IT"/>
        </w:rPr>
        <w:t>int</w:t>
      </w:r>
      <w:r w:rsidRPr="000D50A7">
        <w:rPr>
          <w:rFonts w:ascii="Trebuchet MS" w:hAnsi="Trebuchet MS"/>
          <w:lang w:val="it-IT"/>
        </w:rPr>
        <w:t>ă</w:t>
      </w:r>
      <w:proofErr w:type="spellEnd"/>
      <w:r>
        <w:rPr>
          <w:rFonts w:ascii="Trebuchet MS" w:hAnsi="Trebuchet MS"/>
          <w:lang w:val="it-IT"/>
        </w:rPr>
        <w:t xml:space="preserve"> </w:t>
      </w:r>
      <w:r w:rsidRPr="000D50A7">
        <w:rPr>
          <w:rFonts w:ascii="Trebuchet MS" w:hAnsi="Trebuchet MS"/>
          <w:lang w:val="it-IT"/>
        </w:rPr>
        <w:t xml:space="preserve">care </w:t>
      </w:r>
      <w:proofErr w:type="spellStart"/>
      <w:r w:rsidRPr="000D50A7">
        <w:rPr>
          <w:rFonts w:ascii="Trebuchet MS" w:hAnsi="Trebuchet MS"/>
          <w:lang w:val="it-IT"/>
        </w:rPr>
        <w:t>ob</w:t>
      </w:r>
      <w:r>
        <w:rPr>
          <w:rFonts w:ascii="Trebuchet MS" w:hAnsi="Trebuchet MS"/>
          <w:lang w:val="it-IT"/>
        </w:rPr>
        <w:t>ț</w:t>
      </w:r>
      <w:r w:rsidRPr="000D50A7">
        <w:rPr>
          <w:rFonts w:ascii="Trebuchet MS" w:hAnsi="Trebuchet MS"/>
          <w:lang w:val="it-IT"/>
        </w:rPr>
        <w:t>in</w:t>
      </w:r>
      <w:proofErr w:type="spellEnd"/>
      <w:r w:rsidRPr="000D50A7">
        <w:rPr>
          <w:rFonts w:ascii="Trebuchet MS" w:hAnsi="Trebuchet MS"/>
          <w:lang w:val="it-IT"/>
        </w:rPr>
        <w:t xml:space="preserve"> un </w:t>
      </w:r>
      <w:proofErr w:type="spellStart"/>
      <w:r w:rsidRPr="000D50A7">
        <w:rPr>
          <w:rFonts w:ascii="Trebuchet MS" w:hAnsi="Trebuchet MS"/>
          <w:lang w:val="it-IT"/>
        </w:rPr>
        <w:t>certificat</w:t>
      </w:r>
      <w:proofErr w:type="spellEnd"/>
      <w:r w:rsidRPr="000D50A7">
        <w:rPr>
          <w:rFonts w:ascii="Trebuchet MS" w:hAnsi="Trebuchet MS"/>
          <w:lang w:val="it-IT"/>
        </w:rPr>
        <w:t xml:space="preserve"> la </w:t>
      </w:r>
      <w:proofErr w:type="spellStart"/>
      <w:r>
        <w:rPr>
          <w:rFonts w:ascii="Trebuchet MS" w:hAnsi="Trebuchet MS"/>
          <w:lang w:val="it-IT"/>
        </w:rPr>
        <w:t>în</w:t>
      </w:r>
      <w:r w:rsidRPr="000D50A7">
        <w:rPr>
          <w:rFonts w:ascii="Trebuchet MS" w:hAnsi="Trebuchet MS"/>
          <w:lang w:val="it-IT"/>
        </w:rPr>
        <w:t>cetarea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calit</w:t>
      </w:r>
      <w:r>
        <w:rPr>
          <w:rFonts w:ascii="Trebuchet MS" w:hAnsi="Trebuchet MS"/>
          <w:lang w:val="it-IT"/>
        </w:rPr>
        <w:t>ăți</w:t>
      </w:r>
      <w:r w:rsidRPr="000D50A7">
        <w:rPr>
          <w:rFonts w:ascii="Trebuchet MS" w:hAnsi="Trebuchet MS"/>
          <w:lang w:val="it-IT"/>
        </w:rPr>
        <w:t>i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participant</w:t>
      </w:r>
      <w:proofErr w:type="spellEnd"/>
      <w:r>
        <w:rPr>
          <w:rFonts w:ascii="Trebuchet MS" w:hAnsi="Trebuchet MS"/>
          <w:lang w:val="it-IT"/>
        </w:rPr>
        <w:t>;</w:t>
      </w:r>
    </w:p>
    <w:p w14:paraId="2A3F9C1A" w14:textId="77777777" w:rsidR="000D50A7" w:rsidRDefault="000D50A7" w:rsidP="003436A7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  <w:lang w:val="it-IT"/>
        </w:rPr>
        <w:t xml:space="preserve">A5.1. - un set de </w:t>
      </w:r>
      <w:proofErr w:type="spellStart"/>
      <w:r w:rsidRPr="000D50A7">
        <w:rPr>
          <w:rFonts w:ascii="Trebuchet MS" w:hAnsi="Trebuchet MS"/>
          <w:lang w:val="it-IT"/>
        </w:rPr>
        <w:t>proceduri</w:t>
      </w:r>
      <w:proofErr w:type="spellEnd"/>
      <w:r w:rsidRPr="000D50A7">
        <w:rPr>
          <w:rFonts w:ascii="Trebuchet MS" w:hAnsi="Trebuchet MS"/>
          <w:lang w:val="it-IT"/>
        </w:rPr>
        <w:t xml:space="preserve"> de </w:t>
      </w:r>
      <w:proofErr w:type="spellStart"/>
      <w:r w:rsidRPr="000D50A7">
        <w:rPr>
          <w:rFonts w:ascii="Trebuchet MS" w:hAnsi="Trebuchet MS"/>
          <w:lang w:val="it-IT"/>
        </w:rPr>
        <w:t>lucru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actualizate</w:t>
      </w:r>
      <w:proofErr w:type="spellEnd"/>
      <w:r w:rsidRPr="000D50A7">
        <w:rPr>
          <w:rFonts w:ascii="Trebuchet MS" w:hAnsi="Trebuchet MS"/>
          <w:lang w:val="it-IT"/>
        </w:rPr>
        <w:t xml:space="preserve">, 1 </w:t>
      </w:r>
      <w:proofErr w:type="spellStart"/>
      <w:r w:rsidRPr="000D50A7">
        <w:rPr>
          <w:rFonts w:ascii="Trebuchet MS" w:hAnsi="Trebuchet MS"/>
          <w:lang w:val="it-IT"/>
        </w:rPr>
        <w:t>echipa</w:t>
      </w:r>
      <w:proofErr w:type="spellEnd"/>
      <w:r w:rsidRPr="000D50A7">
        <w:rPr>
          <w:rFonts w:ascii="Trebuchet MS" w:hAnsi="Trebuchet MS"/>
          <w:lang w:val="it-IT"/>
        </w:rPr>
        <w:t xml:space="preserve"> </w:t>
      </w:r>
      <w:proofErr w:type="spellStart"/>
      <w:r w:rsidRPr="000D50A7">
        <w:rPr>
          <w:rFonts w:ascii="Trebuchet MS" w:hAnsi="Trebuchet MS"/>
          <w:lang w:val="it-IT"/>
        </w:rPr>
        <w:t>de</w:t>
      </w:r>
      <w:r>
        <w:rPr>
          <w:rFonts w:ascii="Trebuchet MS" w:hAnsi="Trebuchet MS"/>
          <w:lang w:val="it-IT"/>
        </w:rPr>
        <w:t>ș</w:t>
      </w:r>
      <w:r w:rsidRPr="000D50A7">
        <w:rPr>
          <w:rFonts w:ascii="Trebuchet MS" w:hAnsi="Trebuchet MS"/>
          <w:lang w:val="it-IT"/>
        </w:rPr>
        <w:t>management</w:t>
      </w:r>
      <w:proofErr w:type="spellEnd"/>
      <w:r w:rsidRPr="000D50A7">
        <w:rPr>
          <w:rFonts w:ascii="Trebuchet MS" w:hAnsi="Trebuchet MS"/>
          <w:lang w:val="it-IT"/>
        </w:rPr>
        <w:t xml:space="preserve"> si implementare </w:t>
      </w:r>
      <w:proofErr w:type="spellStart"/>
      <w:r w:rsidRPr="000D50A7">
        <w:rPr>
          <w:rFonts w:ascii="Trebuchet MS" w:hAnsi="Trebuchet MS"/>
          <w:lang w:val="it-IT"/>
        </w:rPr>
        <w:t>constituit</w:t>
      </w:r>
      <w:r>
        <w:rPr>
          <w:rFonts w:ascii="Trebuchet MS" w:hAnsi="Trebuchet MS"/>
          <w:lang w:val="it-IT"/>
        </w:rPr>
        <w:t>ă</w:t>
      </w:r>
      <w:proofErr w:type="spellEnd"/>
      <w:r>
        <w:rPr>
          <w:rFonts w:ascii="Trebuchet MS" w:hAnsi="Trebuchet MS"/>
          <w:lang w:val="it-IT"/>
        </w:rPr>
        <w:t>;</w:t>
      </w:r>
    </w:p>
    <w:p w14:paraId="07190C1B" w14:textId="77777777" w:rsidR="000D50A7" w:rsidRPr="000D50A7" w:rsidRDefault="000D50A7" w:rsidP="003436A7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0D50A7">
        <w:rPr>
          <w:rFonts w:ascii="Trebuchet MS" w:hAnsi="Trebuchet MS"/>
        </w:rPr>
        <w:t>A6.1. -</w:t>
      </w:r>
      <w:proofErr w:type="spellStart"/>
      <w:r w:rsidRPr="000D50A7">
        <w:rPr>
          <w:rFonts w:ascii="Trebuchet MS" w:hAnsi="Trebuchet MS"/>
        </w:rPr>
        <w:t>dosare</w:t>
      </w:r>
      <w:proofErr w:type="spellEnd"/>
      <w:r w:rsidRPr="000D50A7">
        <w:rPr>
          <w:rFonts w:ascii="Trebuchet MS" w:hAnsi="Trebuchet MS"/>
        </w:rPr>
        <w:t xml:space="preserve"> de </w:t>
      </w:r>
      <w:proofErr w:type="spellStart"/>
      <w:r w:rsidRPr="000D50A7">
        <w:rPr>
          <w:rFonts w:ascii="Trebuchet MS" w:hAnsi="Trebuchet MS"/>
        </w:rPr>
        <w:t>achizitii</w:t>
      </w:r>
      <w:proofErr w:type="spellEnd"/>
      <w:r w:rsidRPr="000D50A7">
        <w:rPr>
          <w:rFonts w:ascii="Trebuchet MS" w:hAnsi="Trebuchet MS"/>
        </w:rPr>
        <w:t xml:space="preserve"> </w:t>
      </w:r>
      <w:proofErr w:type="spellStart"/>
      <w:r w:rsidRPr="000D50A7">
        <w:rPr>
          <w:rFonts w:ascii="Trebuchet MS" w:hAnsi="Trebuchet MS"/>
        </w:rPr>
        <w:t>realizate</w:t>
      </w:r>
      <w:proofErr w:type="spellEnd"/>
      <w:r>
        <w:rPr>
          <w:rFonts w:ascii="Trebuchet MS" w:hAnsi="Trebuchet MS"/>
        </w:rPr>
        <w:t>;</w:t>
      </w:r>
    </w:p>
    <w:p w14:paraId="36FBD081" w14:textId="07A07BA4" w:rsidR="000D50A7" w:rsidRDefault="00AB0522" w:rsidP="001C1A49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rebuchet MS" w:hAnsi="Trebuchet MS"/>
          <w:lang w:val="it-IT"/>
        </w:rPr>
      </w:pPr>
      <w:r w:rsidRPr="00AB0522">
        <w:rPr>
          <w:rFonts w:ascii="Trebuchet MS" w:hAnsi="Trebuchet MS"/>
          <w:lang w:val="it-IT"/>
        </w:rPr>
        <w:t xml:space="preserve">A7.1- site </w:t>
      </w:r>
      <w:proofErr w:type="spellStart"/>
      <w:r w:rsidRPr="00AB0522">
        <w:rPr>
          <w:rFonts w:ascii="Trebuchet MS" w:hAnsi="Trebuchet MS"/>
          <w:lang w:val="it-IT"/>
        </w:rPr>
        <w:t>actualizat</w:t>
      </w:r>
      <w:proofErr w:type="spellEnd"/>
      <w:r w:rsidRPr="00AB0522">
        <w:rPr>
          <w:rFonts w:ascii="Trebuchet MS" w:hAnsi="Trebuchet MS"/>
          <w:lang w:val="it-IT"/>
        </w:rPr>
        <w:t xml:space="preserve"> cu </w:t>
      </w:r>
      <w:proofErr w:type="spellStart"/>
      <w:r w:rsidRPr="00AB0522">
        <w:rPr>
          <w:rFonts w:ascii="Trebuchet MS" w:hAnsi="Trebuchet MS"/>
          <w:lang w:val="it-IT"/>
        </w:rPr>
        <w:t>informa</w:t>
      </w:r>
      <w:r w:rsidRPr="00AB0522">
        <w:rPr>
          <w:rFonts w:ascii="Trebuchet MS" w:hAnsi="Trebuchet MS"/>
          <w:lang w:val="it-IT"/>
        </w:rPr>
        <w:t>ț</w:t>
      </w:r>
      <w:r w:rsidRPr="00AB0522">
        <w:rPr>
          <w:rFonts w:ascii="Trebuchet MS" w:hAnsi="Trebuchet MS"/>
          <w:lang w:val="it-IT"/>
        </w:rPr>
        <w:t>ii</w:t>
      </w:r>
      <w:proofErr w:type="spellEnd"/>
      <w:r w:rsidRPr="00AB0522">
        <w:rPr>
          <w:rFonts w:ascii="Trebuchet MS" w:hAnsi="Trebuchet MS"/>
          <w:lang w:val="it-IT"/>
        </w:rPr>
        <w:t xml:space="preserve"> legate de </w:t>
      </w:r>
      <w:proofErr w:type="spellStart"/>
      <w:r w:rsidRPr="00AB0522">
        <w:rPr>
          <w:rFonts w:ascii="Trebuchet MS" w:hAnsi="Trebuchet MS"/>
          <w:lang w:val="it-IT"/>
        </w:rPr>
        <w:t>proiect</w:t>
      </w:r>
      <w:proofErr w:type="spellEnd"/>
      <w:r w:rsidRPr="00AB0522">
        <w:rPr>
          <w:rFonts w:ascii="Trebuchet MS" w:hAnsi="Trebuchet MS"/>
          <w:lang w:val="it-IT"/>
        </w:rPr>
        <w:t xml:space="preserve">, </w:t>
      </w:r>
      <w:proofErr w:type="spellStart"/>
      <w:proofErr w:type="gramStart"/>
      <w:r w:rsidRPr="00AB0522">
        <w:rPr>
          <w:rFonts w:ascii="Trebuchet MS" w:hAnsi="Trebuchet MS"/>
          <w:lang w:val="it-IT"/>
        </w:rPr>
        <w:t>afi</w:t>
      </w:r>
      <w:r w:rsidRPr="00AB0522">
        <w:rPr>
          <w:rFonts w:ascii="Trebuchet MS" w:hAnsi="Trebuchet MS"/>
          <w:lang w:val="it-IT"/>
        </w:rPr>
        <w:t>ș</w:t>
      </w:r>
      <w:proofErr w:type="spellEnd"/>
      <w:r w:rsidRPr="00AB0522">
        <w:rPr>
          <w:rFonts w:ascii="Trebuchet MS" w:hAnsi="Trebuchet MS"/>
          <w:lang w:val="it-IT"/>
        </w:rPr>
        <w:t xml:space="preserve"> </w:t>
      </w:r>
      <w:r w:rsidRPr="00AB0522">
        <w:rPr>
          <w:rFonts w:ascii="Trebuchet MS" w:hAnsi="Trebuchet MS"/>
          <w:lang w:val="it-IT"/>
        </w:rPr>
        <w:t xml:space="preserve"> A</w:t>
      </w:r>
      <w:proofErr w:type="gramEnd"/>
      <w:r w:rsidRPr="00AB0522">
        <w:rPr>
          <w:rFonts w:ascii="Trebuchet MS" w:hAnsi="Trebuchet MS"/>
          <w:lang w:val="it-IT"/>
        </w:rPr>
        <w:t>3 la</w:t>
      </w:r>
      <w:r>
        <w:rPr>
          <w:rFonts w:ascii="Trebuchet MS" w:hAnsi="Trebuchet MS"/>
          <w:lang w:val="it-IT"/>
        </w:rPr>
        <w:t xml:space="preserve"> </w:t>
      </w:r>
      <w:proofErr w:type="spellStart"/>
      <w:r w:rsidRPr="00AB0522">
        <w:rPr>
          <w:rFonts w:ascii="Trebuchet MS" w:hAnsi="Trebuchet MS"/>
          <w:lang w:val="it-IT"/>
        </w:rPr>
        <w:t>sediu</w:t>
      </w:r>
      <w:proofErr w:type="spellEnd"/>
      <w:r w:rsidRPr="00AB0522">
        <w:rPr>
          <w:rFonts w:ascii="Trebuchet MS" w:hAnsi="Trebuchet MS"/>
          <w:lang w:val="it-IT"/>
        </w:rPr>
        <w:t xml:space="preserve"> de </w:t>
      </w:r>
      <w:proofErr w:type="gramStart"/>
      <w:r w:rsidRPr="00AB0522">
        <w:rPr>
          <w:rFonts w:ascii="Trebuchet MS" w:hAnsi="Trebuchet MS"/>
          <w:lang w:val="it-IT"/>
        </w:rPr>
        <w:t>implementare</w:t>
      </w:r>
      <w:r w:rsidR="000D50A7" w:rsidRPr="00AB0522">
        <w:rPr>
          <w:rFonts w:ascii="Trebuchet MS" w:hAnsi="Trebuchet MS"/>
          <w:lang w:val="it-IT"/>
        </w:rPr>
        <w:t xml:space="preserve"> </w:t>
      </w:r>
      <w:r>
        <w:rPr>
          <w:rFonts w:ascii="Trebuchet MS" w:hAnsi="Trebuchet MS"/>
          <w:lang w:val="it-IT"/>
        </w:rPr>
        <w:t>.</w:t>
      </w:r>
      <w:proofErr w:type="gramEnd"/>
    </w:p>
    <w:p w14:paraId="3BB9F6DB" w14:textId="77777777" w:rsidR="00AB0522" w:rsidRPr="00AB0522" w:rsidRDefault="00AB0522" w:rsidP="00AB0522">
      <w:pPr>
        <w:pStyle w:val="ListParagraph"/>
        <w:spacing w:after="120" w:line="240" w:lineRule="auto"/>
        <w:jc w:val="both"/>
        <w:rPr>
          <w:rFonts w:ascii="Trebuchet MS" w:hAnsi="Trebuchet MS"/>
          <w:lang w:val="it-IT"/>
        </w:rPr>
      </w:pPr>
    </w:p>
    <w:p w14:paraId="28480EF0" w14:textId="52206BC8" w:rsidR="00552827" w:rsidRPr="00552827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it-IT"/>
        </w:rPr>
      </w:pPr>
      <w:proofErr w:type="spellStart"/>
      <w:r w:rsidRPr="00552827">
        <w:rPr>
          <w:rFonts w:ascii="Trebuchet MS" w:hAnsi="Trebuchet MS"/>
          <w:b/>
          <w:bCs/>
          <w:lang w:val="it-IT"/>
        </w:rPr>
        <w:t>Valoarea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totală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a </w:t>
      </w:r>
      <w:proofErr w:type="spellStart"/>
      <w:r w:rsidRPr="00552827">
        <w:rPr>
          <w:rFonts w:ascii="Trebuchet MS" w:hAnsi="Trebuchet MS"/>
          <w:b/>
          <w:bCs/>
          <w:lang w:val="it-IT"/>
        </w:rPr>
        <w:t>proiectului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: </w:t>
      </w:r>
      <w:r w:rsidR="00AB0522" w:rsidRPr="00AB0522">
        <w:rPr>
          <w:rFonts w:ascii="Trebuchet MS" w:hAnsi="Trebuchet MS"/>
          <w:b/>
          <w:bCs/>
          <w:lang w:val="it-IT"/>
        </w:rPr>
        <w:t>2.487.504,56</w:t>
      </w:r>
      <w:r w:rsidR="00AB0522" w:rsidRPr="00AB0522">
        <w:rPr>
          <w:rFonts w:ascii="Trebuchet MS" w:hAnsi="Trebuchet MS"/>
          <w:b/>
          <w:bCs/>
          <w:lang w:val="it-IT"/>
        </w:rPr>
        <w:t xml:space="preserve"> </w:t>
      </w:r>
      <w:r w:rsidR="00AB0522" w:rsidRPr="00AB0522">
        <w:rPr>
          <w:rFonts w:ascii="Trebuchet MS" w:hAnsi="Trebuchet MS"/>
          <w:b/>
          <w:bCs/>
          <w:lang w:val="it-IT"/>
        </w:rPr>
        <w:t>RON</w:t>
      </w:r>
      <w:r w:rsidR="00AB0522" w:rsidRPr="00AB0522">
        <w:rPr>
          <w:rFonts w:ascii="Trebuchet MS" w:hAnsi="Trebuchet MS"/>
          <w:b/>
          <w:bCs/>
          <w:lang w:val="it-IT"/>
        </w:rPr>
        <w:t xml:space="preserve"> </w:t>
      </w:r>
    </w:p>
    <w:p w14:paraId="6F71E6F3" w14:textId="18C29366" w:rsidR="00552827" w:rsidRPr="00552827" w:rsidRDefault="00552827" w:rsidP="00AB0522">
      <w:pPr>
        <w:spacing w:after="0" w:line="240" w:lineRule="auto"/>
        <w:jc w:val="both"/>
        <w:rPr>
          <w:rFonts w:ascii="Trebuchet MS" w:hAnsi="Trebuchet MS"/>
          <w:b/>
          <w:bCs/>
          <w:lang w:val="it-IT"/>
        </w:rPr>
      </w:pPr>
      <w:proofErr w:type="spellStart"/>
      <w:r w:rsidRPr="00552827">
        <w:rPr>
          <w:rFonts w:ascii="Trebuchet MS" w:hAnsi="Trebuchet MS"/>
          <w:b/>
          <w:bCs/>
          <w:lang w:val="it-IT"/>
        </w:rPr>
        <w:t>Valoarea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eligibilă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este de </w:t>
      </w:r>
      <w:r w:rsidR="00AB0522" w:rsidRPr="00AB0522">
        <w:rPr>
          <w:rFonts w:ascii="Trebuchet MS" w:hAnsi="Trebuchet MS"/>
          <w:b/>
          <w:bCs/>
          <w:lang w:val="it-IT"/>
        </w:rPr>
        <w:t>2.487.504,56</w:t>
      </w:r>
      <w:r w:rsidR="00AB0522" w:rsidRPr="00AB0522">
        <w:rPr>
          <w:rFonts w:ascii="Trebuchet MS" w:hAnsi="Trebuchet MS"/>
          <w:b/>
          <w:bCs/>
          <w:lang w:val="it-IT"/>
        </w:rPr>
        <w:t xml:space="preserve"> </w:t>
      </w:r>
      <w:r w:rsidR="00181204" w:rsidRPr="00552827">
        <w:rPr>
          <w:rFonts w:ascii="Trebuchet MS" w:hAnsi="Trebuchet MS"/>
          <w:b/>
          <w:bCs/>
          <w:lang w:val="it-IT"/>
        </w:rPr>
        <w:t>lei,</w:t>
      </w:r>
      <w:r w:rsidRPr="00552827">
        <w:rPr>
          <w:rFonts w:ascii="Trebuchet MS" w:hAnsi="Trebuchet MS"/>
          <w:b/>
          <w:bCs/>
          <w:lang w:val="it-IT"/>
        </w:rPr>
        <w:t xml:space="preserve"> (</w:t>
      </w:r>
      <w:proofErr w:type="spellStart"/>
      <w:r w:rsidRPr="00552827">
        <w:rPr>
          <w:rFonts w:ascii="Trebuchet MS" w:hAnsi="Trebuchet MS"/>
          <w:b/>
          <w:bCs/>
          <w:lang w:val="it-IT"/>
        </w:rPr>
        <w:t>din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care </w:t>
      </w:r>
      <w:r w:rsidR="00AB0522">
        <w:rPr>
          <w:rFonts w:ascii="Trebuchet MS" w:hAnsi="Trebuchet MS"/>
          <w:b/>
          <w:bCs/>
          <w:lang w:val="it-IT"/>
        </w:rPr>
        <w:t xml:space="preserve">2.114.504,56 </w:t>
      </w:r>
      <w:r w:rsidRPr="00552827">
        <w:rPr>
          <w:rFonts w:ascii="Trebuchet MS" w:hAnsi="Trebuchet MS"/>
          <w:b/>
          <w:bCs/>
          <w:lang w:val="it-IT"/>
        </w:rPr>
        <w:t xml:space="preserve">lei FSE+ </w:t>
      </w:r>
      <w:proofErr w:type="spellStart"/>
      <w:r w:rsidRPr="00552827">
        <w:rPr>
          <w:rFonts w:ascii="Trebuchet MS" w:hAnsi="Trebuchet MS"/>
          <w:b/>
          <w:bCs/>
          <w:lang w:val="it-IT"/>
        </w:rPr>
        <w:t>și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r w:rsidR="00AB0522">
        <w:rPr>
          <w:rFonts w:ascii="Trebuchet MS" w:hAnsi="Trebuchet MS"/>
          <w:b/>
          <w:bCs/>
          <w:lang w:val="it-IT"/>
        </w:rPr>
        <w:t>373.125,68</w:t>
      </w:r>
      <w:r w:rsidR="00181204">
        <w:rPr>
          <w:rFonts w:ascii="Trebuchet MS" w:hAnsi="Trebuchet MS"/>
          <w:b/>
          <w:bCs/>
          <w:lang w:val="it-IT"/>
        </w:rPr>
        <w:t xml:space="preserve"> </w:t>
      </w:r>
      <w:r w:rsidRPr="00552827">
        <w:rPr>
          <w:rFonts w:ascii="Trebuchet MS" w:hAnsi="Trebuchet MS"/>
          <w:b/>
          <w:bCs/>
          <w:lang w:val="it-IT"/>
        </w:rPr>
        <w:t xml:space="preserve">lei </w:t>
      </w:r>
      <w:proofErr w:type="spellStart"/>
      <w:r w:rsidRPr="00552827">
        <w:rPr>
          <w:rFonts w:ascii="Trebuchet MS" w:hAnsi="Trebuchet MS"/>
          <w:b/>
          <w:bCs/>
          <w:lang w:val="it-IT"/>
        </w:rPr>
        <w:t>contribuție</w:t>
      </w:r>
      <w:proofErr w:type="spellEnd"/>
      <w:r w:rsidRPr="00552827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552827">
        <w:rPr>
          <w:rFonts w:ascii="Trebuchet MS" w:hAnsi="Trebuchet MS"/>
          <w:b/>
          <w:bCs/>
          <w:lang w:val="it-IT"/>
        </w:rPr>
        <w:t>națională</w:t>
      </w:r>
      <w:proofErr w:type="spellEnd"/>
      <w:r w:rsidRPr="00552827">
        <w:rPr>
          <w:rFonts w:ascii="Trebuchet MS" w:hAnsi="Trebuchet MS"/>
          <w:b/>
          <w:bCs/>
          <w:lang w:val="it-IT"/>
        </w:rPr>
        <w:t>).</w:t>
      </w:r>
    </w:p>
    <w:p w14:paraId="7FB5E957" w14:textId="18A6BE2D" w:rsidR="00552827" w:rsidRPr="00276024" w:rsidRDefault="00552827" w:rsidP="00AB0522">
      <w:pPr>
        <w:spacing w:after="0" w:line="240" w:lineRule="auto"/>
        <w:jc w:val="both"/>
        <w:rPr>
          <w:rFonts w:ascii="Trebuchet MS" w:hAnsi="Trebuchet MS"/>
          <w:b/>
          <w:bCs/>
          <w:lang w:val="it-IT"/>
        </w:rPr>
      </w:pPr>
      <w:r w:rsidRPr="00276024">
        <w:rPr>
          <w:rFonts w:ascii="Trebuchet MS" w:hAnsi="Trebuchet MS"/>
          <w:b/>
          <w:bCs/>
          <w:lang w:val="it-IT"/>
        </w:rPr>
        <w:t xml:space="preserve">Durata </w:t>
      </w:r>
      <w:proofErr w:type="spellStart"/>
      <w:r w:rsidRPr="00276024">
        <w:rPr>
          <w:rFonts w:ascii="Trebuchet MS" w:hAnsi="Trebuchet MS"/>
          <w:b/>
          <w:bCs/>
          <w:lang w:val="it-IT"/>
        </w:rPr>
        <w:t>proiect</w:t>
      </w:r>
      <w:proofErr w:type="spellEnd"/>
      <w:r w:rsidRPr="00276024">
        <w:rPr>
          <w:rFonts w:ascii="Trebuchet MS" w:hAnsi="Trebuchet MS"/>
          <w:b/>
          <w:bCs/>
          <w:lang w:val="it-IT"/>
        </w:rPr>
        <w:t xml:space="preserve">: </w:t>
      </w:r>
      <w:r w:rsidR="00AB0522">
        <w:rPr>
          <w:rFonts w:ascii="Trebuchet MS" w:hAnsi="Trebuchet MS"/>
          <w:b/>
          <w:bCs/>
          <w:lang w:val="it-IT"/>
        </w:rPr>
        <w:t xml:space="preserve">18 </w:t>
      </w:r>
      <w:proofErr w:type="spellStart"/>
      <w:r w:rsidRPr="00276024">
        <w:rPr>
          <w:rFonts w:ascii="Trebuchet MS" w:hAnsi="Trebuchet MS"/>
          <w:b/>
          <w:bCs/>
          <w:lang w:val="it-IT"/>
        </w:rPr>
        <w:t>luni</w:t>
      </w:r>
      <w:proofErr w:type="spellEnd"/>
      <w:r w:rsidRPr="00276024">
        <w:rPr>
          <w:rFonts w:ascii="Trebuchet MS" w:hAnsi="Trebuchet MS"/>
          <w:b/>
          <w:bCs/>
          <w:lang w:val="it-IT"/>
        </w:rPr>
        <w:t xml:space="preserve">, </w:t>
      </w:r>
      <w:proofErr w:type="spellStart"/>
      <w:r w:rsidRPr="00276024">
        <w:rPr>
          <w:rFonts w:ascii="Trebuchet MS" w:hAnsi="Trebuchet MS"/>
          <w:b/>
          <w:bCs/>
          <w:lang w:val="it-IT"/>
        </w:rPr>
        <w:t>respectiv</w:t>
      </w:r>
      <w:proofErr w:type="spellEnd"/>
      <w:r w:rsidRPr="00276024">
        <w:rPr>
          <w:rFonts w:ascii="Trebuchet MS" w:hAnsi="Trebuchet MS"/>
          <w:b/>
          <w:bCs/>
          <w:lang w:val="it-IT"/>
        </w:rPr>
        <w:t xml:space="preserve"> de la 01.0</w:t>
      </w:r>
      <w:r w:rsidR="00AB0522">
        <w:rPr>
          <w:rFonts w:ascii="Trebuchet MS" w:hAnsi="Trebuchet MS"/>
          <w:b/>
          <w:bCs/>
          <w:lang w:val="it-IT"/>
        </w:rPr>
        <w:t>7</w:t>
      </w:r>
      <w:r w:rsidRPr="00276024">
        <w:rPr>
          <w:rFonts w:ascii="Trebuchet MS" w:hAnsi="Trebuchet MS"/>
          <w:b/>
          <w:bCs/>
          <w:lang w:val="it-IT"/>
        </w:rPr>
        <w:t>.202</w:t>
      </w:r>
      <w:r w:rsidR="00181204" w:rsidRPr="00276024">
        <w:rPr>
          <w:rFonts w:ascii="Trebuchet MS" w:hAnsi="Trebuchet MS"/>
          <w:b/>
          <w:bCs/>
          <w:lang w:val="it-IT"/>
        </w:rPr>
        <w:t>5</w:t>
      </w:r>
      <w:r w:rsidRPr="00276024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276024">
        <w:rPr>
          <w:rFonts w:ascii="Trebuchet MS" w:hAnsi="Trebuchet MS"/>
          <w:b/>
          <w:bCs/>
          <w:lang w:val="it-IT"/>
        </w:rPr>
        <w:t>până</w:t>
      </w:r>
      <w:proofErr w:type="spellEnd"/>
      <w:r w:rsidRPr="00276024">
        <w:rPr>
          <w:rFonts w:ascii="Trebuchet MS" w:hAnsi="Trebuchet MS"/>
          <w:b/>
          <w:bCs/>
          <w:lang w:val="it-IT"/>
        </w:rPr>
        <w:t xml:space="preserve"> la 3</w:t>
      </w:r>
      <w:r w:rsidR="00AB0522">
        <w:rPr>
          <w:rFonts w:ascii="Trebuchet MS" w:hAnsi="Trebuchet MS"/>
          <w:b/>
          <w:bCs/>
          <w:lang w:val="it-IT"/>
        </w:rPr>
        <w:t>1</w:t>
      </w:r>
      <w:r w:rsidRPr="00276024">
        <w:rPr>
          <w:rFonts w:ascii="Trebuchet MS" w:hAnsi="Trebuchet MS"/>
          <w:b/>
          <w:bCs/>
          <w:lang w:val="it-IT"/>
        </w:rPr>
        <w:t>.1</w:t>
      </w:r>
      <w:r w:rsidR="00AB0522">
        <w:rPr>
          <w:rFonts w:ascii="Trebuchet MS" w:hAnsi="Trebuchet MS"/>
          <w:b/>
          <w:bCs/>
          <w:lang w:val="it-IT"/>
        </w:rPr>
        <w:t>2</w:t>
      </w:r>
      <w:r w:rsidRPr="00276024">
        <w:rPr>
          <w:rFonts w:ascii="Trebuchet MS" w:hAnsi="Trebuchet MS"/>
          <w:b/>
          <w:bCs/>
          <w:lang w:val="it-IT"/>
        </w:rPr>
        <w:t>.202</w:t>
      </w:r>
      <w:r w:rsidR="00AB0522">
        <w:rPr>
          <w:rFonts w:ascii="Trebuchet MS" w:hAnsi="Trebuchet MS"/>
          <w:b/>
          <w:bCs/>
          <w:lang w:val="it-IT"/>
        </w:rPr>
        <w:t>6</w:t>
      </w:r>
      <w:r w:rsidRPr="00276024">
        <w:rPr>
          <w:rFonts w:ascii="Trebuchet MS" w:hAnsi="Trebuchet MS"/>
          <w:b/>
          <w:bCs/>
          <w:lang w:val="it-IT"/>
        </w:rPr>
        <w:t>.</w:t>
      </w:r>
    </w:p>
    <w:p w14:paraId="3F74E057" w14:textId="77777777" w:rsidR="00181204" w:rsidRPr="00276024" w:rsidRDefault="00552827" w:rsidP="00AB0522">
      <w:pPr>
        <w:spacing w:after="0" w:line="240" w:lineRule="auto"/>
        <w:jc w:val="both"/>
        <w:rPr>
          <w:rFonts w:ascii="Trebuchet MS" w:hAnsi="Trebuchet MS"/>
          <w:b/>
          <w:bCs/>
          <w:lang w:val="it-IT"/>
        </w:rPr>
      </w:pPr>
      <w:r w:rsidRPr="00276024">
        <w:rPr>
          <w:rFonts w:ascii="Trebuchet MS" w:hAnsi="Trebuchet MS"/>
          <w:b/>
          <w:bCs/>
          <w:lang w:val="it-IT"/>
        </w:rPr>
        <w:t>Date de contact</w:t>
      </w:r>
      <w:r w:rsidR="00181204" w:rsidRPr="00276024">
        <w:rPr>
          <w:rFonts w:ascii="Trebuchet MS" w:hAnsi="Trebuchet MS"/>
          <w:b/>
          <w:bCs/>
          <w:lang w:val="it-IT"/>
        </w:rPr>
        <w:t>:</w:t>
      </w:r>
    </w:p>
    <w:p w14:paraId="05843E71" w14:textId="02A7E910" w:rsidR="00181204" w:rsidRPr="00276024" w:rsidRDefault="00181204" w:rsidP="00AB0522">
      <w:pPr>
        <w:spacing w:after="0" w:line="240" w:lineRule="auto"/>
        <w:jc w:val="both"/>
        <w:rPr>
          <w:rFonts w:ascii="Trebuchet MS" w:hAnsi="Trebuchet MS"/>
          <w:b/>
          <w:bCs/>
          <w:lang w:val="it-IT"/>
        </w:rPr>
      </w:pPr>
      <w:r w:rsidRPr="00276024">
        <w:rPr>
          <w:rFonts w:ascii="Trebuchet MS" w:hAnsi="Trebuchet MS"/>
          <w:b/>
          <w:bCs/>
          <w:lang w:val="it-IT"/>
        </w:rPr>
        <w:t>FPIMM</w:t>
      </w:r>
      <w:r w:rsidR="00552827" w:rsidRPr="00276024">
        <w:rPr>
          <w:rFonts w:ascii="Trebuchet MS" w:hAnsi="Trebuchet MS"/>
          <w:b/>
          <w:bCs/>
          <w:lang w:val="it-IT"/>
        </w:rPr>
        <w:t>:</w:t>
      </w:r>
      <w:r w:rsidRPr="00276024">
        <w:rPr>
          <w:rFonts w:ascii="Trebuchet MS" w:hAnsi="Trebuchet MS"/>
          <w:b/>
          <w:bCs/>
          <w:lang w:val="it-IT"/>
        </w:rPr>
        <w:t xml:space="preserve"> fpimm136084@yahoo.com, </w:t>
      </w:r>
      <w:proofErr w:type="spellStart"/>
      <w:r w:rsidRPr="00276024">
        <w:rPr>
          <w:rFonts w:ascii="Trebuchet MS" w:hAnsi="Trebuchet MS"/>
          <w:b/>
          <w:bCs/>
          <w:lang w:val="it-IT"/>
        </w:rPr>
        <w:t>Telefon</w:t>
      </w:r>
      <w:proofErr w:type="spellEnd"/>
      <w:r w:rsidRPr="00276024">
        <w:rPr>
          <w:rFonts w:ascii="Trebuchet MS" w:hAnsi="Trebuchet MS"/>
          <w:b/>
          <w:bCs/>
          <w:lang w:val="it-IT"/>
        </w:rPr>
        <w:t>: 0729823747</w:t>
      </w:r>
    </w:p>
    <w:p w14:paraId="353CC0FD" w14:textId="039E3256" w:rsidR="00181204" w:rsidRPr="00276024" w:rsidRDefault="00181204" w:rsidP="00552827">
      <w:pPr>
        <w:spacing w:after="120" w:line="240" w:lineRule="auto"/>
        <w:jc w:val="both"/>
        <w:rPr>
          <w:lang w:val="it-IT"/>
        </w:rPr>
      </w:pPr>
    </w:p>
    <w:p w14:paraId="3B5FC67B" w14:textId="77777777" w:rsidR="00552827" w:rsidRPr="00276024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it-IT"/>
        </w:rPr>
      </w:pPr>
    </w:p>
    <w:p w14:paraId="644E2ECE" w14:textId="3095C939" w:rsidR="00552827" w:rsidRPr="00181204" w:rsidRDefault="00552827" w:rsidP="00552827">
      <w:pPr>
        <w:spacing w:after="120" w:line="240" w:lineRule="auto"/>
        <w:jc w:val="both"/>
        <w:rPr>
          <w:rFonts w:ascii="Trebuchet MS" w:hAnsi="Trebuchet MS"/>
          <w:b/>
          <w:bCs/>
          <w:lang w:val="es-ES"/>
        </w:rPr>
      </w:pPr>
      <w:proofErr w:type="spellStart"/>
      <w:r w:rsidRPr="00181204">
        <w:rPr>
          <w:rFonts w:ascii="Trebuchet MS" w:hAnsi="Trebuchet MS"/>
          <w:b/>
          <w:bCs/>
          <w:lang w:val="es-ES"/>
        </w:rPr>
        <w:t>Pentru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informații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detaliate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despre </w:t>
      </w:r>
      <w:proofErr w:type="spellStart"/>
      <w:r w:rsidRPr="00181204">
        <w:rPr>
          <w:rFonts w:ascii="Trebuchet MS" w:hAnsi="Trebuchet MS"/>
          <w:b/>
          <w:bCs/>
          <w:lang w:val="es-ES"/>
        </w:rPr>
        <w:t>celelalte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programe </w:t>
      </w:r>
      <w:proofErr w:type="spellStart"/>
      <w:r w:rsidRPr="00181204">
        <w:rPr>
          <w:rFonts w:ascii="Trebuchet MS" w:hAnsi="Trebuchet MS"/>
          <w:b/>
          <w:bCs/>
          <w:lang w:val="es-ES"/>
        </w:rPr>
        <w:t>cofinanțate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de </w:t>
      </w:r>
      <w:proofErr w:type="spellStart"/>
      <w:r w:rsidRPr="00181204">
        <w:rPr>
          <w:rFonts w:ascii="Trebuchet MS" w:hAnsi="Trebuchet MS"/>
          <w:b/>
          <w:bCs/>
          <w:lang w:val="es-ES"/>
        </w:rPr>
        <w:t>Uniunea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Europeană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, </w:t>
      </w:r>
      <w:proofErr w:type="spellStart"/>
      <w:r w:rsidRPr="00181204">
        <w:rPr>
          <w:rFonts w:ascii="Trebuchet MS" w:hAnsi="Trebuchet MS"/>
          <w:b/>
          <w:bCs/>
          <w:lang w:val="es-ES"/>
        </w:rPr>
        <w:t>vă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invităm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să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proofErr w:type="spellStart"/>
      <w:r w:rsidRPr="00181204">
        <w:rPr>
          <w:rFonts w:ascii="Trebuchet MS" w:hAnsi="Trebuchet MS"/>
          <w:b/>
          <w:bCs/>
          <w:lang w:val="es-ES"/>
        </w:rPr>
        <w:t>vizitați</w:t>
      </w:r>
      <w:proofErr w:type="spellEnd"/>
      <w:r w:rsidRPr="00181204">
        <w:rPr>
          <w:rFonts w:ascii="Trebuchet MS" w:hAnsi="Trebuchet MS"/>
          <w:b/>
          <w:bCs/>
          <w:lang w:val="es-ES"/>
        </w:rPr>
        <w:t xml:space="preserve"> </w:t>
      </w:r>
      <w:hyperlink r:id="rId8" w:history="1">
        <w:r w:rsidRPr="00181204">
          <w:rPr>
            <w:rStyle w:val="Hyperlink"/>
            <w:rFonts w:ascii="Trebuchet MS" w:hAnsi="Trebuchet MS"/>
            <w:b/>
            <w:bCs/>
            <w:lang w:val="es-ES"/>
          </w:rPr>
          <w:t>www.mfe.gov.ro</w:t>
        </w:r>
      </w:hyperlink>
      <w:r w:rsidR="00181204" w:rsidRPr="00181204">
        <w:rPr>
          <w:rFonts w:ascii="Trebuchet MS" w:hAnsi="Trebuchet MS"/>
          <w:b/>
          <w:bCs/>
          <w:lang w:val="es-ES"/>
        </w:rPr>
        <w:t>.</w:t>
      </w:r>
    </w:p>
    <w:p w14:paraId="3C842E9D" w14:textId="77777777" w:rsidR="00470C1A" w:rsidRPr="00181204" w:rsidRDefault="00470C1A" w:rsidP="00470C1A">
      <w:pPr>
        <w:tabs>
          <w:tab w:val="left" w:pos="1245"/>
        </w:tabs>
        <w:rPr>
          <w:rFonts w:ascii="Trebuchet MS" w:hAnsi="Trebuchet MS"/>
          <w:sz w:val="20"/>
          <w:szCs w:val="20"/>
          <w:lang w:val="es-ES"/>
        </w:rPr>
      </w:pPr>
    </w:p>
    <w:sectPr w:rsidR="00470C1A" w:rsidRPr="00181204" w:rsidSect="000A78F3">
      <w:headerReference w:type="default" r:id="rId9"/>
      <w:footerReference w:type="default" r:id="rId10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EE04" w14:textId="77777777" w:rsidR="007F693F" w:rsidRDefault="007F693F" w:rsidP="002017AE">
      <w:pPr>
        <w:spacing w:after="0" w:line="240" w:lineRule="auto"/>
      </w:pPr>
      <w:r>
        <w:separator/>
      </w:r>
    </w:p>
  </w:endnote>
  <w:endnote w:type="continuationSeparator" w:id="0">
    <w:p w14:paraId="470C9CFD" w14:textId="77777777" w:rsidR="007F693F" w:rsidRDefault="007F693F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4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4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2C0F" w14:textId="77777777" w:rsidR="007F693F" w:rsidRDefault="007F693F" w:rsidP="002017AE">
      <w:pPr>
        <w:spacing w:after="0" w:line="240" w:lineRule="auto"/>
      </w:pPr>
      <w:r>
        <w:separator/>
      </w:r>
    </w:p>
  </w:footnote>
  <w:footnote w:type="continuationSeparator" w:id="0">
    <w:p w14:paraId="0292E5DD" w14:textId="77777777" w:rsidR="007F693F" w:rsidRDefault="007F693F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2"/>
  </w:num>
  <w:num w:numId="2" w16cid:durableId="1993680826">
    <w:abstractNumId w:val="4"/>
  </w:num>
  <w:num w:numId="3" w16cid:durableId="942037742">
    <w:abstractNumId w:val="8"/>
  </w:num>
  <w:num w:numId="4" w16cid:durableId="418841306">
    <w:abstractNumId w:val="10"/>
  </w:num>
  <w:num w:numId="5" w16cid:durableId="1726490348">
    <w:abstractNumId w:val="13"/>
  </w:num>
  <w:num w:numId="6" w16cid:durableId="814876743">
    <w:abstractNumId w:val="7"/>
  </w:num>
  <w:num w:numId="7" w16cid:durableId="417362370">
    <w:abstractNumId w:val="6"/>
  </w:num>
  <w:num w:numId="8" w16cid:durableId="287513689">
    <w:abstractNumId w:val="3"/>
  </w:num>
  <w:num w:numId="9" w16cid:durableId="1703051157">
    <w:abstractNumId w:val="1"/>
  </w:num>
  <w:num w:numId="10" w16cid:durableId="1518814217">
    <w:abstractNumId w:val="14"/>
  </w:num>
  <w:num w:numId="11" w16cid:durableId="1385369600">
    <w:abstractNumId w:val="2"/>
  </w:num>
  <w:num w:numId="12" w16cid:durableId="858666151">
    <w:abstractNumId w:val="5"/>
  </w:num>
  <w:num w:numId="13" w16cid:durableId="760371667">
    <w:abstractNumId w:val="15"/>
  </w:num>
  <w:num w:numId="14" w16cid:durableId="806703158">
    <w:abstractNumId w:val="11"/>
  </w:num>
  <w:num w:numId="15" w16cid:durableId="198474779">
    <w:abstractNumId w:val="9"/>
  </w:num>
  <w:num w:numId="16" w16cid:durableId="13469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6314F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6024"/>
    <w:rsid w:val="002D5349"/>
    <w:rsid w:val="00305241"/>
    <w:rsid w:val="00310204"/>
    <w:rsid w:val="0039618C"/>
    <w:rsid w:val="003A7FD9"/>
    <w:rsid w:val="003D1450"/>
    <w:rsid w:val="0041636D"/>
    <w:rsid w:val="00451CAA"/>
    <w:rsid w:val="00463E80"/>
    <w:rsid w:val="00470C1A"/>
    <w:rsid w:val="004930E1"/>
    <w:rsid w:val="004948F1"/>
    <w:rsid w:val="004B16AD"/>
    <w:rsid w:val="004B25F4"/>
    <w:rsid w:val="004B76E4"/>
    <w:rsid w:val="004F43C6"/>
    <w:rsid w:val="0050417E"/>
    <w:rsid w:val="0053492C"/>
    <w:rsid w:val="00542754"/>
    <w:rsid w:val="00552827"/>
    <w:rsid w:val="005671A6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D1A1F"/>
    <w:rsid w:val="007D4247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E5B9D"/>
    <w:rsid w:val="009F29DF"/>
    <w:rsid w:val="00A010AB"/>
    <w:rsid w:val="00A049A3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366A"/>
    <w:rsid w:val="00C01958"/>
    <w:rsid w:val="00C074A4"/>
    <w:rsid w:val="00C64531"/>
    <w:rsid w:val="00C64E86"/>
    <w:rsid w:val="00C960F1"/>
    <w:rsid w:val="00CA5012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E4565"/>
    <w:rsid w:val="00E0007F"/>
    <w:rsid w:val="00E63BE7"/>
    <w:rsid w:val="00E7017A"/>
    <w:rsid w:val="00EA56D1"/>
    <w:rsid w:val="00EE6C2D"/>
    <w:rsid w:val="00F02204"/>
    <w:rsid w:val="00F40CB4"/>
    <w:rsid w:val="00F61A7D"/>
    <w:rsid w:val="00F7130F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e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craiova</cp:lastModifiedBy>
  <cp:revision>2</cp:revision>
  <cp:lastPrinted>2025-05-29T14:09:00Z</cp:lastPrinted>
  <dcterms:created xsi:type="dcterms:W3CDTF">2025-07-03T19:01:00Z</dcterms:created>
  <dcterms:modified xsi:type="dcterms:W3CDTF">2025-07-03T19:01:00Z</dcterms:modified>
</cp:coreProperties>
</file>